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D" w:rsidRDefault="005E5BDD" w:rsidP="003E50A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E5BDD" w:rsidRDefault="005E5BDD" w:rsidP="003E50A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5BDD" w:rsidTr="005E5BDD">
        <w:tc>
          <w:tcPr>
            <w:tcW w:w="4785" w:type="dxa"/>
          </w:tcPr>
          <w:p w:rsidR="005E5BDD" w:rsidRDefault="005E5BDD" w:rsidP="003E50A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E5BDD" w:rsidRDefault="005E5BDD" w:rsidP="005E5BD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5E5BDD" w:rsidRDefault="005E5BDD" w:rsidP="005E5BD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Комиссии по делам </w:t>
            </w:r>
          </w:p>
          <w:p w:rsidR="005E5BDD" w:rsidRDefault="005E5BDD" w:rsidP="005E5BD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FD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защите их прав </w:t>
            </w:r>
            <w:r w:rsidR="0028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Санкт-Петербурга</w:t>
            </w:r>
          </w:p>
          <w:p w:rsidR="005E5BDD" w:rsidRPr="005E5BDD" w:rsidRDefault="005E5BDD" w:rsidP="005E5BD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BDD" w:rsidRDefault="005E5BDD" w:rsidP="005E5BD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04.10.2023 </w:t>
            </w:r>
          </w:p>
          <w:p w:rsidR="005E5BDD" w:rsidRDefault="005E5BDD" w:rsidP="007515D7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5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r w:rsidR="0075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-23-</w:t>
            </w:r>
            <w:bookmarkEnd w:id="0"/>
            <w:r w:rsidR="0075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03/2023</w:t>
            </w:r>
          </w:p>
        </w:tc>
      </w:tr>
    </w:tbl>
    <w:p w:rsidR="005E5BDD" w:rsidRPr="005E5BDD" w:rsidRDefault="005E5BDD" w:rsidP="003E50A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B1" w:rsidRDefault="00DF4CB1" w:rsidP="00FE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ED" w:rsidRPr="00FE1AED" w:rsidRDefault="00FE1AED" w:rsidP="00FE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ED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E526FF" w:rsidRDefault="00FE1AED" w:rsidP="00FE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ED">
        <w:rPr>
          <w:rFonts w:ascii="Times New Roman" w:hAnsi="Times New Roman" w:cs="Times New Roman"/>
          <w:b/>
          <w:sz w:val="28"/>
          <w:szCs w:val="28"/>
        </w:rPr>
        <w:t>действий по выявлению и профилактике суицидальног</w:t>
      </w:r>
      <w:r>
        <w:rPr>
          <w:rFonts w:ascii="Times New Roman" w:hAnsi="Times New Roman" w:cs="Times New Roman"/>
          <w:b/>
          <w:sz w:val="28"/>
          <w:szCs w:val="28"/>
        </w:rPr>
        <w:t>о поведения несовершеннолетних</w:t>
      </w:r>
    </w:p>
    <w:p w:rsidR="00C71083" w:rsidRDefault="00C71083" w:rsidP="005E34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1083" w:rsidRPr="00657F7C" w:rsidRDefault="00657F7C" w:rsidP="00D55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1083" w:rsidRPr="00657F7C">
        <w:rPr>
          <w:rFonts w:ascii="Times New Roman" w:hAnsi="Times New Roman" w:cs="Times New Roman"/>
          <w:sz w:val="28"/>
          <w:szCs w:val="28"/>
        </w:rPr>
        <w:t xml:space="preserve">Настоящий алгоритм определяет </w:t>
      </w:r>
      <w:r w:rsidRPr="00657F7C">
        <w:rPr>
          <w:rFonts w:ascii="Times New Roman" w:hAnsi="Times New Roman" w:cs="Times New Roman"/>
          <w:sz w:val="28"/>
          <w:szCs w:val="28"/>
        </w:rPr>
        <w:t xml:space="preserve">перечень действий специалистов </w:t>
      </w:r>
      <w:r w:rsidR="00C03DBE">
        <w:rPr>
          <w:rFonts w:ascii="Times New Roman" w:hAnsi="Times New Roman" w:cs="Times New Roman"/>
          <w:sz w:val="28"/>
          <w:szCs w:val="28"/>
        </w:rPr>
        <w:br/>
      </w:r>
      <w:r w:rsidRPr="00657F7C">
        <w:rPr>
          <w:rFonts w:ascii="Times New Roman" w:hAnsi="Times New Roman" w:cs="Times New Roman"/>
          <w:sz w:val="28"/>
          <w:szCs w:val="28"/>
        </w:rPr>
        <w:t xml:space="preserve">в случае выявления суицидальных признаков и </w:t>
      </w:r>
      <w:proofErr w:type="spellStart"/>
      <w:r w:rsidRPr="00657F7C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657F7C">
        <w:rPr>
          <w:rFonts w:ascii="Times New Roman" w:hAnsi="Times New Roman" w:cs="Times New Roman"/>
          <w:sz w:val="28"/>
          <w:szCs w:val="28"/>
        </w:rPr>
        <w:t xml:space="preserve"> поведения подростков, разработанный на </w:t>
      </w:r>
      <w:r w:rsidR="00C71083" w:rsidRPr="00657F7C">
        <w:rPr>
          <w:rFonts w:ascii="Times New Roman" w:hAnsi="Times New Roman" w:cs="Times New Roman"/>
          <w:sz w:val="28"/>
          <w:szCs w:val="28"/>
        </w:rPr>
        <w:t>основ</w:t>
      </w:r>
      <w:r w:rsidRPr="00657F7C">
        <w:rPr>
          <w:rFonts w:ascii="Times New Roman" w:hAnsi="Times New Roman" w:cs="Times New Roman"/>
          <w:sz w:val="28"/>
          <w:szCs w:val="28"/>
        </w:rPr>
        <w:t xml:space="preserve">е законодательства Российской Федерации, регулирующего деятельность по профилактике безнадзорности </w:t>
      </w:r>
      <w:r w:rsidR="00C03DBE">
        <w:rPr>
          <w:rFonts w:ascii="Times New Roman" w:hAnsi="Times New Roman" w:cs="Times New Roman"/>
          <w:sz w:val="28"/>
          <w:szCs w:val="28"/>
        </w:rPr>
        <w:br/>
      </w:r>
      <w:r w:rsidRPr="00657F7C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несовершеннолетних, и </w:t>
      </w:r>
      <w:r w:rsidR="00C71083" w:rsidRPr="00657F7C">
        <w:rPr>
          <w:rFonts w:ascii="Times New Roman" w:hAnsi="Times New Roman" w:cs="Times New Roman"/>
          <w:sz w:val="28"/>
          <w:szCs w:val="28"/>
        </w:rPr>
        <w:t>опыт</w:t>
      </w:r>
      <w:r w:rsidRPr="00657F7C">
        <w:rPr>
          <w:rFonts w:ascii="Times New Roman" w:hAnsi="Times New Roman" w:cs="Times New Roman"/>
          <w:sz w:val="28"/>
          <w:szCs w:val="28"/>
        </w:rPr>
        <w:t xml:space="preserve">а </w:t>
      </w:r>
      <w:r w:rsidR="00C71083" w:rsidRPr="00657F7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57F7C">
        <w:rPr>
          <w:rFonts w:ascii="Times New Roman" w:hAnsi="Times New Roman" w:cs="Times New Roman"/>
          <w:sz w:val="28"/>
          <w:szCs w:val="28"/>
        </w:rPr>
        <w:t>данной деятельности.</w:t>
      </w:r>
      <w:proofErr w:type="gramEnd"/>
    </w:p>
    <w:p w:rsidR="00C71083" w:rsidRDefault="00657F7C" w:rsidP="005E34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083" w:rsidRPr="00657F7C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Pr="00657F7C">
        <w:rPr>
          <w:rFonts w:ascii="Times New Roman" w:hAnsi="Times New Roman" w:cs="Times New Roman"/>
          <w:bCs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C71083" w:rsidRPr="00657F7C">
        <w:rPr>
          <w:rFonts w:ascii="Times New Roman" w:hAnsi="Times New Roman" w:cs="Times New Roman"/>
          <w:bCs/>
          <w:sz w:val="28"/>
          <w:szCs w:val="28"/>
        </w:rPr>
        <w:t>строит</w:t>
      </w:r>
      <w:r w:rsidRPr="00657F7C">
        <w:rPr>
          <w:rFonts w:ascii="Times New Roman" w:hAnsi="Times New Roman" w:cs="Times New Roman"/>
          <w:bCs/>
          <w:sz w:val="28"/>
          <w:szCs w:val="28"/>
        </w:rPr>
        <w:t>ся</w:t>
      </w:r>
      <w:r w:rsidR="00C71083" w:rsidRPr="00657F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DBE">
        <w:rPr>
          <w:rFonts w:ascii="Times New Roman" w:hAnsi="Times New Roman" w:cs="Times New Roman"/>
          <w:bCs/>
          <w:sz w:val="28"/>
          <w:szCs w:val="28"/>
        </w:rPr>
        <w:br/>
      </w:r>
      <w:r w:rsidR="00C71083" w:rsidRPr="00657F7C">
        <w:rPr>
          <w:rFonts w:ascii="Times New Roman" w:hAnsi="Times New Roman" w:cs="Times New Roman"/>
          <w:bCs/>
          <w:sz w:val="28"/>
          <w:szCs w:val="28"/>
        </w:rPr>
        <w:t xml:space="preserve">в соответствии с общей схемой, отраженной в </w:t>
      </w:r>
      <w:hyperlink r:id="rId8" w:history="1">
        <w:r w:rsidR="00C71083" w:rsidRPr="00657F7C">
          <w:rPr>
            <w:rFonts w:ascii="Times New Roman" w:hAnsi="Times New Roman" w:cs="Times New Roman"/>
            <w:bCs/>
            <w:sz w:val="28"/>
            <w:szCs w:val="28"/>
          </w:rPr>
          <w:t xml:space="preserve">приложении </w:t>
        </w:r>
        <w:r w:rsidRPr="00657F7C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="00C71083" w:rsidRPr="00657F7C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Pr="00657F7C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0ED" w:rsidRDefault="00657F7C" w:rsidP="005E34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03DB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C03DBE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5E3420"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 w:rsidR="00C03DBE">
        <w:rPr>
          <w:rFonts w:ascii="Times New Roman" w:hAnsi="Times New Roman" w:cs="Times New Roman"/>
          <w:bCs/>
          <w:sz w:val="28"/>
          <w:szCs w:val="28"/>
        </w:rPr>
        <w:t xml:space="preserve"> № 2 </w:t>
      </w:r>
      <w:r w:rsidR="005E3420">
        <w:rPr>
          <w:rFonts w:ascii="Times New Roman" w:hAnsi="Times New Roman" w:cs="Times New Roman"/>
          <w:bCs/>
          <w:sz w:val="28"/>
          <w:szCs w:val="28"/>
        </w:rPr>
        <w:t>-</w:t>
      </w:r>
      <w:r w:rsidR="00C0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DDE">
        <w:rPr>
          <w:rFonts w:ascii="Times New Roman" w:hAnsi="Times New Roman" w:cs="Times New Roman"/>
          <w:bCs/>
          <w:sz w:val="28"/>
          <w:szCs w:val="28"/>
        </w:rPr>
        <w:t>4</w:t>
      </w:r>
      <w:r w:rsidR="00C03DBE">
        <w:rPr>
          <w:rFonts w:ascii="Times New Roman" w:hAnsi="Times New Roman" w:cs="Times New Roman"/>
          <w:bCs/>
          <w:sz w:val="28"/>
          <w:szCs w:val="28"/>
        </w:rPr>
        <w:t xml:space="preserve"> представлены рекомендации специалистам </w:t>
      </w:r>
      <w:r w:rsidR="00C03DBE">
        <w:rPr>
          <w:rFonts w:ascii="Times New Roman" w:hAnsi="Times New Roman" w:cs="Times New Roman"/>
          <w:bCs/>
          <w:sz w:val="28"/>
          <w:szCs w:val="28"/>
        </w:rPr>
        <w:br/>
      </w:r>
      <w:r w:rsidR="00C03DBE" w:rsidRPr="00C03DBE">
        <w:rPr>
          <w:rFonts w:ascii="Times New Roman" w:hAnsi="Times New Roman" w:cs="Times New Roman"/>
          <w:sz w:val="28"/>
          <w:szCs w:val="28"/>
        </w:rPr>
        <w:t>по работе с несовершеннолетними в случае выявления суицидального риска</w:t>
      </w:r>
      <w:r w:rsidR="00C03DBE">
        <w:rPr>
          <w:rFonts w:ascii="Times New Roman" w:hAnsi="Times New Roman" w:cs="Times New Roman"/>
          <w:sz w:val="28"/>
          <w:szCs w:val="28"/>
        </w:rPr>
        <w:t>.</w:t>
      </w:r>
    </w:p>
    <w:p w:rsidR="00C03DBE" w:rsidRPr="00C03DBE" w:rsidRDefault="00C03DBE" w:rsidP="005E34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 представлена информация для специалистов </w:t>
      </w:r>
      <w:r w:rsidR="00684F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признаков суицидального поведения несовершеннолетних. </w:t>
      </w:r>
    </w:p>
    <w:p w:rsidR="006B79ED" w:rsidRDefault="006B79ED" w:rsidP="006B79E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6B79ED" w:rsidSect="00FD1C58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13082" w:rsidRPr="00013082" w:rsidRDefault="00013082" w:rsidP="0051156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79B" w:rsidRDefault="009C194E" w:rsidP="00FE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60960</wp:posOffset>
                </wp:positionH>
                <wp:positionV relativeFrom="paragraph">
                  <wp:posOffset>-955040</wp:posOffset>
                </wp:positionV>
                <wp:extent cx="9353550" cy="8953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4E" w:rsidRDefault="009C194E" w:rsidP="009C194E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64E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DF4C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D64E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7F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57F7C" w:rsidRDefault="00657F7C" w:rsidP="00657F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СХЕМА</w:t>
                            </w:r>
                          </w:p>
                          <w:p w:rsidR="009C194E" w:rsidRDefault="00657F7C" w:rsidP="00657F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взаимодействия органов и учреждений системы профилактики безнадзорности и правонарушений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8pt;margin-top:-75.2pt;width:73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" strokecolor="white [3212]">
                <v:textbox>
                  <w:txbxContent>
                    <w:p w:rsidR="009C194E" w:rsidRDefault="009C194E" w:rsidP="009C194E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64E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 w:rsidR="00DF4C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Pr="00D64E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57F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57F7C" w:rsidRDefault="00657F7C" w:rsidP="00657F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СХЕМА</w:t>
                      </w:r>
                    </w:p>
                    <w:p w:rsidR="009C194E" w:rsidRDefault="00657F7C" w:rsidP="00657F7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заимодействи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органов и учреждений системы профилактики безнадзорности и правонарушений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  <w:r w:rsidR="00C720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A48305" wp14:editId="3C433EBE">
            <wp:extent cx="9521825" cy="5357614"/>
            <wp:effectExtent l="0" t="0" r="3175" b="0"/>
            <wp:docPr id="1" name="Рисунок 1" descr="C:\Users\gorina.ma\Documents\Горина Мар с 16года\СУИЦИДЫ\2023\Алгоритм окончательный вариант\Схема ИТ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ina.ma\Documents\Горина Мар с 16года\СУИЦИДЫ\2023\Алгоритм окончательный вариант\Схема ИТО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53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9B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  <w:sectPr w:rsidR="00EC579B" w:rsidSect="0051156E">
          <w:pgSz w:w="16838" w:h="11906" w:orient="landscape"/>
          <w:pgMar w:top="1699" w:right="709" w:bottom="850" w:left="1134" w:header="426" w:footer="708" w:gutter="0"/>
          <w:cols w:space="708"/>
          <w:docGrid w:linePitch="360"/>
        </w:sectPr>
      </w:pPr>
    </w:p>
    <w:p w:rsidR="00C720ED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4CB1">
        <w:rPr>
          <w:rFonts w:ascii="Times New Roman" w:hAnsi="Times New Roman" w:cs="Times New Roman"/>
          <w:sz w:val="28"/>
          <w:szCs w:val="28"/>
        </w:rPr>
        <w:t>№ 2</w:t>
      </w:r>
    </w:p>
    <w:p w:rsidR="00EC579B" w:rsidRPr="00614D60" w:rsidRDefault="00EC579B" w:rsidP="00EC579B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14D60">
        <w:rPr>
          <w:b/>
          <w:sz w:val="28"/>
          <w:szCs w:val="28"/>
        </w:rPr>
        <w:t xml:space="preserve">РЕКОМЕНДАЦИИ </w:t>
      </w:r>
    </w:p>
    <w:p w:rsidR="00EC579B" w:rsidRPr="00614D60" w:rsidRDefault="00EC579B" w:rsidP="00EC579B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14D60">
        <w:rPr>
          <w:b/>
          <w:sz w:val="28"/>
          <w:szCs w:val="28"/>
        </w:rPr>
        <w:t xml:space="preserve">педагогам-психологам по работе с несовершеннолетними в случае выявления суицидального риска </w:t>
      </w:r>
    </w:p>
    <w:p w:rsidR="00EC579B" w:rsidRPr="00B24C9D" w:rsidRDefault="00EC579B" w:rsidP="00EC579B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EC579B" w:rsidRPr="00DF4CB1" w:rsidRDefault="00EC579B" w:rsidP="00EC579B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>Стадия развития суицидального поведения (СП)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</w:t>
      </w:r>
      <w:r w:rsidRPr="00DF4CB1">
        <w:rPr>
          <w:rFonts w:ascii="Times New Roman" w:hAnsi="Times New Roman" w:cs="Times New Roman"/>
          <w:i/>
          <w:iCs/>
          <w:sz w:val="28"/>
          <w:szCs w:val="28"/>
          <w:u w:val="single"/>
        </w:rPr>
        <w:t>Суицидальные мысли:</w:t>
      </w:r>
      <w:r w:rsidRPr="00DF4CB1">
        <w:rPr>
          <w:rFonts w:ascii="Times New Roman" w:hAnsi="Times New Roman" w:cs="Times New Roman"/>
          <w:sz w:val="28"/>
          <w:szCs w:val="28"/>
        </w:rPr>
        <w:t xml:space="preserve"> несовершеннолетний думает о суициде как о возможном способе решения проблемы, выходе из трудной ситуации; представляет, что будет происходить, если он умрет, без конкретных действий, приводящих к смерти (т.е. не представляет себе сам процесс, а только факт «я умру и…)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</w:t>
      </w:r>
      <w:r w:rsidRPr="00DF4CB1">
        <w:rPr>
          <w:rFonts w:ascii="Times New Roman" w:hAnsi="Times New Roman" w:cs="Times New Roman"/>
          <w:i/>
          <w:iCs/>
          <w:sz w:val="28"/>
          <w:szCs w:val="28"/>
          <w:u w:val="single"/>
        </w:rPr>
        <w:t>Суицидальные намерения</w:t>
      </w:r>
      <w:r w:rsidRPr="00DF4CB1">
        <w:rPr>
          <w:rFonts w:ascii="Times New Roman" w:hAnsi="Times New Roman" w:cs="Times New Roman"/>
          <w:sz w:val="28"/>
          <w:szCs w:val="28"/>
        </w:rPr>
        <w:t xml:space="preserve">: несовершеннолетний говорит о своем желании и намерении умереть; он находится в процессе выбора способа, которым лишит себя жизни, продумывает дату или обстоятельства, когда он мог бы это сделать; продумывает, </w:t>
      </w:r>
      <w:r w:rsidRPr="00DF4CB1">
        <w:rPr>
          <w:rFonts w:ascii="Times New Roman" w:hAnsi="Times New Roman" w:cs="Times New Roman"/>
          <w:sz w:val="28"/>
          <w:szCs w:val="28"/>
        </w:rPr>
        <w:br/>
        <w:t>что и как нужно сделать для подготовки суицида, но пока он думает, а не действует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CB1">
        <w:rPr>
          <w:rFonts w:ascii="Times New Roman" w:hAnsi="Times New Roman" w:cs="Times New Roman"/>
          <w:sz w:val="28"/>
          <w:szCs w:val="28"/>
        </w:rPr>
        <w:t xml:space="preserve">- </w:t>
      </w:r>
      <w:r w:rsidRPr="00DF4CB1">
        <w:rPr>
          <w:rFonts w:ascii="Times New Roman" w:hAnsi="Times New Roman" w:cs="Times New Roman"/>
          <w:i/>
          <w:iCs/>
          <w:sz w:val="28"/>
          <w:szCs w:val="28"/>
          <w:u w:val="single"/>
        </w:rPr>
        <w:t>Суицидальные действия</w:t>
      </w:r>
      <w:r w:rsidRPr="00DF4CB1">
        <w:rPr>
          <w:rFonts w:ascii="Times New Roman" w:hAnsi="Times New Roman" w:cs="Times New Roman"/>
          <w:sz w:val="28"/>
          <w:szCs w:val="28"/>
        </w:rPr>
        <w:t>: несовершеннолетний  не только знает, как и когда он совершит суицид, но при этом уже совершает определенные действия для подготовки (например, находит дом с открытым входом на крышу, получает у врача рецепт на снотворное, достает таблетки, пишет прощальную записку, дарит единственную, по-настоящему ценную для себя вещь лучшему другу и т.п.)</w:t>
      </w:r>
      <w:proofErr w:type="gramEnd"/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При подозрении суицидального риска специалист должен выяснить, на какой стадии находится несовершеннолетний и, соответственно, степень срочности вмешательства. Помочь 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могут следующие вопросы: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</w:t>
      </w:r>
      <w:r w:rsidRPr="00DF4CB1">
        <w:rPr>
          <w:rFonts w:ascii="Times New Roman" w:hAnsi="Times New Roman" w:cs="Times New Roman"/>
          <w:i/>
          <w:sz w:val="28"/>
          <w:szCs w:val="28"/>
        </w:rPr>
        <w:t>Сообщал ли ты кому-нибудь о своем намерении?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CB1">
        <w:rPr>
          <w:rFonts w:ascii="Times New Roman" w:hAnsi="Times New Roman" w:cs="Times New Roman"/>
          <w:i/>
          <w:sz w:val="28"/>
          <w:szCs w:val="28"/>
        </w:rPr>
        <w:t xml:space="preserve">- Я так понимаю, ты думаешь о смерти. Знаешь ли ты, каким образом это сделаешь </w:t>
      </w:r>
      <w:r w:rsidRPr="00DF4CB1">
        <w:rPr>
          <w:rFonts w:ascii="Times New Roman" w:hAnsi="Times New Roman" w:cs="Times New Roman"/>
          <w:i/>
          <w:sz w:val="28"/>
          <w:szCs w:val="28"/>
        </w:rPr>
        <w:br/>
        <w:t xml:space="preserve">и когда? 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CB1">
        <w:rPr>
          <w:rFonts w:ascii="Times New Roman" w:hAnsi="Times New Roman" w:cs="Times New Roman"/>
          <w:i/>
          <w:sz w:val="28"/>
          <w:szCs w:val="28"/>
        </w:rPr>
        <w:t>- Окружающие и твои близкие, вероятно, не догадываются о твоем намерении? В ответ на это подросток может сообщить, писал ли он кому-то прощальные письма и т.п.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В зависимости от стадии развития СП специалист использует следующий алгоритм работы: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693"/>
      </w:tblGrid>
      <w:tr w:rsidR="00EC579B" w:rsidRPr="00DF4CB1" w:rsidTr="00C66B63">
        <w:tc>
          <w:tcPr>
            <w:tcW w:w="9072" w:type="dxa"/>
            <w:gridSpan w:val="4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действий специалиста в зависимости от стадии развития СП</w:t>
            </w:r>
          </w:p>
        </w:tc>
      </w:tr>
      <w:tr w:rsidR="00EC579B" w:rsidRPr="00DF4CB1" w:rsidTr="00C66B63">
        <w:tc>
          <w:tcPr>
            <w:tcW w:w="2127" w:type="dxa"/>
            <w:shd w:val="clear" w:color="auto" w:fill="D9D9D9" w:themeFill="background1" w:themeFillShade="D9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Суицидальные мысли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Суицидальные намерения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 xml:space="preserve">Суицидальные действия </w:t>
            </w:r>
          </w:p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79B" w:rsidRPr="00DF4CB1" w:rsidTr="00C66B63">
        <w:tc>
          <w:tcPr>
            <w:tcW w:w="2127" w:type="dxa"/>
            <w:shd w:val="clear" w:color="auto" w:fill="D9D9D9" w:themeFill="background1" w:themeFillShade="D9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2126" w:type="dxa"/>
            <w:vAlign w:val="center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EC579B" w:rsidRPr="00DF4CB1" w:rsidRDefault="00EC579B" w:rsidP="00C6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693" w:type="dxa"/>
            <w:vAlign w:val="center"/>
          </w:tcPr>
          <w:p w:rsidR="00EC579B" w:rsidRPr="00DF4CB1" w:rsidRDefault="00EC579B" w:rsidP="00C6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C579B" w:rsidRPr="00DF4CB1" w:rsidTr="00C66B63">
        <w:tc>
          <w:tcPr>
            <w:tcW w:w="2127" w:type="dxa"/>
            <w:shd w:val="clear" w:color="auto" w:fill="D9D9D9" w:themeFill="background1" w:themeFillShade="D9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</w:t>
            </w:r>
          </w:p>
        </w:tc>
        <w:tc>
          <w:tcPr>
            <w:tcW w:w="2126" w:type="dxa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Обычная консультация с рекомендаций (</w:t>
            </w:r>
            <w:proofErr w:type="spellStart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иже</w:t>
            </w:r>
            <w:proofErr w:type="spellEnd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Обычная консультация с учетом рекомендаций (</w:t>
            </w:r>
            <w:proofErr w:type="spellStart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иже</w:t>
            </w:r>
            <w:proofErr w:type="spellEnd"/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C579B" w:rsidRPr="00DF4CB1" w:rsidRDefault="00EC579B" w:rsidP="00C6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B1">
              <w:rPr>
                <w:rFonts w:ascii="Times New Roman" w:hAnsi="Times New Roman" w:cs="Times New Roman"/>
                <w:sz w:val="28"/>
                <w:szCs w:val="28"/>
              </w:rPr>
              <w:t>Кризисная интервенция без ограничения по времени до момента преодоления эмоционального кризиса и изменения состояния</w:t>
            </w:r>
          </w:p>
        </w:tc>
      </w:tr>
    </w:tbl>
    <w:p w:rsidR="00EC579B" w:rsidRPr="00DF4CB1" w:rsidRDefault="00EC579B" w:rsidP="00EC579B">
      <w:pPr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>Задачи консультанта: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Помочь 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аффекта (вход в Зону Внутреннего Одиночества)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Заключить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антисуицидальный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контракт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Расширить «туннельное» видение ситуации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Помочь 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альтернатив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Мотивировать на обращение за дальнейшей помощью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Предоставить информацию о видах помощи, обсудить сомнения и тревоги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Принципы </w:t>
      </w:r>
      <w:proofErr w:type="spellStart"/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>антисуицидального</w:t>
      </w:r>
      <w:proofErr w:type="spellEnd"/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консультирования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Установление отношений доверия и взаимопонимания. Помните: лечат отношения. Именно создав их, вы получаете главный инструмент работы.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Идентифицировать триггер, запустивший суицидальные намерения, </w:t>
      </w:r>
      <w:r w:rsidRPr="00DF4CB1">
        <w:rPr>
          <w:rFonts w:ascii="Times New Roman" w:hAnsi="Times New Roman" w:cs="Times New Roman"/>
          <w:sz w:val="28"/>
          <w:szCs w:val="28"/>
        </w:rPr>
        <w:br/>
        <w:t>и сфокусироваться на нем (Задавание прямых вопросов).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Избегать всего, что мешает контакту (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>, проекции и пр.)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Поощрять открытость собеседника, вызвать желание говорить (перефразирование, прояснение и пр.)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Осознавать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фрустрированные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потребности собеседника (принятие, общение, безопасность и пр.)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Избегать обозначения других проблем, на решение которых сейчас нет ресурса </w:t>
      </w:r>
      <w:r w:rsidRPr="00DF4CB1">
        <w:rPr>
          <w:rFonts w:ascii="Times New Roman" w:hAnsi="Times New Roman" w:cs="Times New Roman"/>
          <w:sz w:val="28"/>
          <w:szCs w:val="28"/>
        </w:rPr>
        <w:br/>
        <w:t>(не вскрывать «старые раны»)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Воздерживаться от оценки и критики  системы ценностей собеседника, попыток переделать (не сейчас!)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lastRenderedPageBreak/>
        <w:t>Открыто выражать несогласие с суицидальным решением собеседника, свою точку зрения на суицид. (Я не поддерживаю такой способ решения проблем).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Разъяснять свою позицию и побуждать собеседника к анализу ситуации, альтернативному видению (Расширение туннельного восприятия проблемы).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CB1">
        <w:rPr>
          <w:rFonts w:ascii="Times New Roman" w:hAnsi="Times New Roman" w:cs="Times New Roman"/>
          <w:sz w:val="28"/>
          <w:szCs w:val="28"/>
        </w:rPr>
        <w:t>Исследовать и поощрять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попытки собеседника самостоятельно справиться </w:t>
      </w:r>
      <w:r w:rsidRPr="00DF4CB1">
        <w:rPr>
          <w:rFonts w:ascii="Times New Roman" w:hAnsi="Times New Roman" w:cs="Times New Roman"/>
          <w:sz w:val="28"/>
          <w:szCs w:val="28"/>
        </w:rPr>
        <w:br/>
        <w:t>с ситуацией.</w:t>
      </w:r>
    </w:p>
    <w:p w:rsidR="00EC579B" w:rsidRPr="00DF4CB1" w:rsidRDefault="00EC579B" w:rsidP="00EC579B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CB1">
        <w:rPr>
          <w:rFonts w:ascii="Times New Roman" w:hAnsi="Times New Roman" w:cs="Times New Roman"/>
          <w:sz w:val="28"/>
          <w:szCs w:val="28"/>
        </w:rPr>
        <w:t>Отслеживать и подчеркивать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его потенциальные возможности по выходу </w:t>
      </w:r>
      <w:r w:rsidRPr="00DF4CB1">
        <w:rPr>
          <w:rFonts w:ascii="Times New Roman" w:hAnsi="Times New Roman" w:cs="Times New Roman"/>
          <w:sz w:val="28"/>
          <w:szCs w:val="28"/>
        </w:rPr>
        <w:br/>
        <w:t>из кризиса (Ресурс).</w:t>
      </w:r>
    </w:p>
    <w:p w:rsidR="00EC579B" w:rsidRPr="00DF4CB1" w:rsidRDefault="00EC579B" w:rsidP="00EC57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ведению кризисной интервенции.</w:t>
      </w:r>
    </w:p>
    <w:p w:rsidR="00EC579B" w:rsidRPr="00DF4CB1" w:rsidRDefault="00EC579B" w:rsidP="00EC579B">
      <w:pPr>
        <w:pStyle w:val="a9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Присоединитесь, разделите чувства, поверьте обоснованности:</w:t>
      </w:r>
    </w:p>
    <w:p w:rsidR="00EC579B" w:rsidRPr="00DF4CB1" w:rsidRDefault="00EC579B" w:rsidP="00EC579B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CB1">
        <w:rPr>
          <w:rFonts w:ascii="Times New Roman" w:hAnsi="Times New Roman" w:cs="Times New Roman"/>
          <w:i/>
          <w:sz w:val="28"/>
          <w:szCs w:val="28"/>
        </w:rPr>
        <w:t xml:space="preserve">- Я понимаю, что иногда может быть невыносимо тяжело, 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 xml:space="preserve">наваливается усталость </w:t>
      </w:r>
      <w:r w:rsidRPr="00DF4CB1">
        <w:rPr>
          <w:rFonts w:ascii="Times New Roman" w:hAnsi="Times New Roman" w:cs="Times New Roman"/>
          <w:i/>
          <w:sz w:val="28"/>
          <w:szCs w:val="28"/>
        </w:rPr>
        <w:br/>
        <w:t>и все кажется</w:t>
      </w:r>
      <w:proofErr w:type="gramEnd"/>
      <w:r w:rsidRPr="00DF4CB1">
        <w:rPr>
          <w:rFonts w:ascii="Times New Roman" w:hAnsi="Times New Roman" w:cs="Times New Roman"/>
          <w:i/>
          <w:sz w:val="28"/>
          <w:szCs w:val="28"/>
        </w:rPr>
        <w:t xml:space="preserve"> беспросветным…</w:t>
      </w:r>
    </w:p>
    <w:p w:rsidR="00EC579B" w:rsidRPr="00DF4CB1" w:rsidRDefault="00EC579B" w:rsidP="00EC579B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CB1">
        <w:rPr>
          <w:rFonts w:ascii="Times New Roman" w:hAnsi="Times New Roman" w:cs="Times New Roman"/>
          <w:i/>
          <w:sz w:val="28"/>
          <w:szCs w:val="28"/>
        </w:rPr>
        <w:t>- Мне тоже знакомы моменты, когда наступает отчаяние, и руки опускаются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Pr="00DF4CB1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  <w:r w:rsidRPr="00DF4CB1">
        <w:rPr>
          <w:rFonts w:ascii="Times New Roman" w:hAnsi="Times New Roman" w:cs="Times New Roman"/>
          <w:i/>
          <w:sz w:val="28"/>
          <w:szCs w:val="28"/>
        </w:rPr>
        <w:t>и кажется, что по-другому уже никогда не будет</w:t>
      </w:r>
    </w:p>
    <w:p w:rsidR="00EC579B" w:rsidRPr="00DF4CB1" w:rsidRDefault="00EC579B" w:rsidP="00EC579B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CB1">
        <w:rPr>
          <w:rFonts w:ascii="Times New Roman" w:hAnsi="Times New Roman" w:cs="Times New Roman"/>
          <w:i/>
          <w:sz w:val="28"/>
          <w:szCs w:val="28"/>
        </w:rPr>
        <w:t xml:space="preserve">- я верю, что тебе действительно очень тяжело, если ты 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>решил</w:t>
      </w:r>
      <w:proofErr w:type="gramEnd"/>
      <w:r w:rsidRPr="00DF4CB1">
        <w:rPr>
          <w:rFonts w:ascii="Times New Roman" w:hAnsi="Times New Roman" w:cs="Times New Roman"/>
          <w:i/>
          <w:sz w:val="28"/>
          <w:szCs w:val="28"/>
        </w:rPr>
        <w:t>/а покончить с собой</w:t>
      </w:r>
    </w:p>
    <w:p w:rsidR="00EC579B" w:rsidRPr="00DF4CB1" w:rsidRDefault="00EC579B" w:rsidP="00EC579B">
      <w:pPr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2. Выразите сочувствие и желание помочь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3. Постарайтесь заключить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антисуицидальный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контракт (например: </w:t>
      </w:r>
      <w:r w:rsidRPr="00DF4CB1">
        <w:rPr>
          <w:rFonts w:ascii="Times New Roman" w:hAnsi="Times New Roman" w:cs="Times New Roman"/>
          <w:i/>
          <w:sz w:val="28"/>
          <w:szCs w:val="28"/>
        </w:rPr>
        <w:t xml:space="preserve">я понимаю, что ты, вероятно, 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>перепробовал</w:t>
      </w:r>
      <w:proofErr w:type="gramEnd"/>
      <w:r w:rsidRPr="00DF4CB1">
        <w:rPr>
          <w:rFonts w:ascii="Times New Roman" w:hAnsi="Times New Roman" w:cs="Times New Roman"/>
          <w:i/>
          <w:sz w:val="28"/>
          <w:szCs w:val="28"/>
        </w:rPr>
        <w:t xml:space="preserve">/а уже много всего, наверное, разочаровался во всем и во всех, раз решил/а использовать последний выход. Но это – действительно самый последний вариант. И он у тебя всегда есть. Я хочу помочь. 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 xml:space="preserve">Давай договоримся, что ты отложишь свой план на некоторое время, а мы с тобой попробуем еще раз разобраться во всем, </w:t>
      </w:r>
      <w:r w:rsidRPr="00DF4CB1">
        <w:rPr>
          <w:rFonts w:ascii="Times New Roman" w:hAnsi="Times New Roman" w:cs="Times New Roman"/>
          <w:i/>
          <w:sz w:val="28"/>
          <w:szCs w:val="28"/>
        </w:rPr>
        <w:br/>
        <w:t>и возможно, найдем какой-то альтернативный путь</w:t>
      </w:r>
      <w:r w:rsidRPr="00DF4C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4. Проведите вентиляцию чувств, постарайтесь дать выход агрессии, переведите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во внешнюю агрессию. При суициде внутри несовершеннолетнего всегда много агрессии, важно дать ей выход, переведя ее на внешний объект (друзья, родители, партнер). Не бойтесь стимулировать выброс агрессии, обиды на окружение несовершеннолетнего – это не приведет к деструктивным реакциям в отношении других людей, но значительно снизит вероятность суицида.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lastRenderedPageBreak/>
        <w:t xml:space="preserve">5. Актуализируйте внутренние ресурсы клиента. Для этого спросите о прошлых кризисах, о том, как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/а с ними справлялись (например, </w:t>
      </w:r>
      <w:r w:rsidRPr="00DF4CB1">
        <w:rPr>
          <w:rFonts w:ascii="Times New Roman" w:hAnsi="Times New Roman" w:cs="Times New Roman"/>
          <w:i/>
          <w:sz w:val="28"/>
          <w:szCs w:val="28"/>
        </w:rPr>
        <w:t xml:space="preserve">«Я понимаю, что тебе много всего довелось пережить в жизни. Возможно, это не первый такой тяжелый период? 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 xml:space="preserve">Можешь вспомнить прошлый раз, когда тебе было так же (или почти так же) тяжело?...Что тебе помогло справиться тогда?...Я вижу, что ты сильный человек, </w:t>
      </w:r>
      <w:r w:rsidRPr="00DF4CB1">
        <w:rPr>
          <w:rFonts w:ascii="Times New Roman" w:hAnsi="Times New Roman" w:cs="Times New Roman"/>
          <w:i/>
          <w:sz w:val="28"/>
          <w:szCs w:val="28"/>
        </w:rPr>
        <w:br/>
        <w:t>у тебя есть очень важные качества…»</w:t>
      </w:r>
      <w:r w:rsidRPr="00DF4C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579B" w:rsidRPr="00DF4CB1" w:rsidRDefault="00EC579B" w:rsidP="00EC57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 xml:space="preserve">Расширьте перспективу (например, </w:t>
      </w:r>
      <w:r w:rsidRPr="00DF4CB1">
        <w:rPr>
          <w:rFonts w:ascii="Times New Roman" w:hAnsi="Times New Roman" w:cs="Times New Roman"/>
          <w:i/>
          <w:sz w:val="28"/>
          <w:szCs w:val="28"/>
        </w:rPr>
        <w:t>«Понимаю, что сейчас тебе все кажется беспросветным, как будто мир уже никогда не будет светлым.</w:t>
      </w:r>
      <w:proofErr w:type="gramEnd"/>
      <w:r w:rsidRPr="00DF4CB1">
        <w:rPr>
          <w:rFonts w:ascii="Times New Roman" w:hAnsi="Times New Roman" w:cs="Times New Roman"/>
          <w:i/>
          <w:sz w:val="28"/>
          <w:szCs w:val="28"/>
        </w:rPr>
        <w:t xml:space="preserve"> Мне тоже это знакомо – в середине ночи трудно поверить, что бывает по-другому. Но потом приходит новый день, и все меняется – появляются новые возможности, ты встречаешь человека, который меняет весь мир вокруг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>…И</w:t>
      </w:r>
      <w:proofErr w:type="gramEnd"/>
      <w:r w:rsidRPr="00DF4CB1">
        <w:rPr>
          <w:rFonts w:ascii="Times New Roman" w:hAnsi="Times New Roman" w:cs="Times New Roman"/>
          <w:i/>
          <w:sz w:val="28"/>
          <w:szCs w:val="28"/>
        </w:rPr>
        <w:t xml:space="preserve"> может быть, это где-то совсем рядом, </w:t>
      </w:r>
      <w:r w:rsidRPr="00DF4CB1">
        <w:rPr>
          <w:rFonts w:ascii="Times New Roman" w:hAnsi="Times New Roman" w:cs="Times New Roman"/>
          <w:i/>
          <w:sz w:val="28"/>
          <w:szCs w:val="28"/>
        </w:rPr>
        <w:br/>
        <w:t xml:space="preserve">а ты можешь уже не увидеть этот день. </w:t>
      </w:r>
      <w:proofErr w:type="gramStart"/>
      <w:r w:rsidRPr="00DF4CB1">
        <w:rPr>
          <w:rFonts w:ascii="Times New Roman" w:hAnsi="Times New Roman" w:cs="Times New Roman"/>
          <w:i/>
          <w:sz w:val="28"/>
          <w:szCs w:val="28"/>
        </w:rPr>
        <w:t>И это чертовски обидно...»)</w:t>
      </w:r>
      <w:proofErr w:type="gramEnd"/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7. Предоставьте рекомендации по нахождению новых  способов реагирования на стресс,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, управления эмоциями, развитию навыков коммуникации. Например, обучите простой, короткой технике релаксации. 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  <w:sectPr w:rsidR="00EC579B" w:rsidRPr="00DF4CB1" w:rsidSect="00EC579B">
          <w:pgSz w:w="11906" w:h="16838"/>
          <w:pgMar w:top="709" w:right="850" w:bottom="1134" w:left="1699" w:header="426" w:footer="708" w:gutter="0"/>
          <w:cols w:space="708"/>
          <w:docGrid w:linePitch="360"/>
        </w:sectPr>
      </w:pPr>
    </w:p>
    <w:p w:rsidR="00EC579B" w:rsidRPr="00DF4CB1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4CB1" w:rsidRPr="00DF4CB1">
        <w:rPr>
          <w:rFonts w:ascii="Times New Roman" w:hAnsi="Times New Roman" w:cs="Times New Roman"/>
          <w:sz w:val="28"/>
          <w:szCs w:val="28"/>
        </w:rPr>
        <w:t>3</w:t>
      </w:r>
    </w:p>
    <w:p w:rsidR="00EC579B" w:rsidRPr="00DF4CB1" w:rsidRDefault="00EC579B" w:rsidP="00EC57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C579B" w:rsidRPr="00DF4CB1" w:rsidRDefault="00EC579B" w:rsidP="00EC57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 xml:space="preserve"> для педагогов и социальных педагогов по работе </w:t>
      </w:r>
      <w:r w:rsidRPr="00DF4CB1">
        <w:rPr>
          <w:rFonts w:ascii="Times New Roman" w:hAnsi="Times New Roman" w:cs="Times New Roman"/>
          <w:b/>
          <w:sz w:val="28"/>
          <w:szCs w:val="28"/>
        </w:rPr>
        <w:br/>
        <w:t xml:space="preserve">с несовершеннолетними в случае выявления суицидального риска 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>Маркеры суицидального состояния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Условием эффективной работы по выявлению детей с высоким уровнем суицидального риска является своевременное обращение классного руководителя </w:t>
      </w:r>
      <w:r w:rsidRPr="00DF4CB1">
        <w:rPr>
          <w:rFonts w:ascii="Times New Roman" w:hAnsi="Times New Roman" w:cs="Times New Roman"/>
          <w:sz w:val="28"/>
          <w:szCs w:val="28"/>
        </w:rPr>
        <w:br/>
        <w:t xml:space="preserve">или учителя к специалистам 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>: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склонность к быстрой перемене настроения, необычные вспышки раздражительности или любвеобильности;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высказывания о нежелании жить: «Было бы лучше умереть», «Не хочу больше жить», «Я больше не буду ни для кого проблемой», «Тебе больше не придётся обо мне волноваться», «Мне нельзя помочь»;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заметная перемена в обычных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манерах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поведения, наличия у ребенка серьезных поведенческих проблем (отказ от соблюдения установленных норм и правил, агрессивное поведение и т.п.);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попытка уединиться: закрыться в комнате, убежать и скрыться от друзей </w:t>
      </w:r>
      <w:r w:rsidRPr="00DF4CB1">
        <w:rPr>
          <w:rFonts w:ascii="Times New Roman" w:hAnsi="Times New Roman" w:cs="Times New Roman"/>
          <w:sz w:val="28"/>
          <w:szCs w:val="28"/>
        </w:rPr>
        <w:br/>
        <w:t>(при наличии других настораживающих признаков);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появление у ребенка проявлений депрессивного состояния (замкнутость, «уход </w:t>
      </w:r>
      <w:r w:rsidRPr="00DF4CB1">
        <w:rPr>
          <w:rFonts w:ascii="Times New Roman" w:hAnsi="Times New Roman" w:cs="Times New Roman"/>
          <w:sz w:val="28"/>
          <w:szCs w:val="28"/>
        </w:rPr>
        <w:br/>
        <w:t>в себя», эмоциональные «всплески »,  отдаление от семьи и друзей и др.);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пропуск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уроков и учебных дней без уважительных причин;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употребления или предполагаемого употребления ими спиртных напитков </w:t>
      </w:r>
      <w:r w:rsidRPr="00DF4CB1">
        <w:rPr>
          <w:rFonts w:ascii="Times New Roman" w:hAnsi="Times New Roman" w:cs="Times New Roman"/>
          <w:sz w:val="28"/>
          <w:szCs w:val="28"/>
        </w:rPr>
        <w:br/>
        <w:t>и других наркотических веществ;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резкое ухудшение состояния здоровья, недостаток сна или повышенная сонливость, ухудшение или улучшение аппетита, усиление жалоб на физическое недомогание;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признаки беспокойства, усиленное чувство тревоги;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неряшливый внешний вид или педантичное отношение к внешнему виду;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упадок энергии, признаки вечной усталости;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- излишний риск 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поступках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>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поглощенность мыслями о смерти или загробной жизни;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выражение безнадежности;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раздача в дар любимых вещей и предметов, приведение в порядок всех дел;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разговоры о собственных похоронах;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- в других случаях, когда ухудшение социальных условий представляет угрозу эмоциональному благополучию подростка.</w:t>
      </w:r>
    </w:p>
    <w:p w:rsidR="00EC579B" w:rsidRPr="00DF4CB1" w:rsidRDefault="00EC579B" w:rsidP="00EC5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lastRenderedPageBreak/>
        <w:t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</w:t>
      </w:r>
    </w:p>
    <w:p w:rsidR="00EC579B" w:rsidRPr="00DF4CB1" w:rsidRDefault="00EC579B" w:rsidP="00EC5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Вопросы, которые следует задать педагогу ребенку, который </w:t>
      </w:r>
      <w:proofErr w:type="gramStart"/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>может совершить самоубийство и обратился</w:t>
      </w:r>
      <w:proofErr w:type="gramEnd"/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Вам за помощью:</w:t>
      </w:r>
    </w:p>
    <w:p w:rsidR="00EC579B" w:rsidRPr="00DF4CB1" w:rsidRDefault="00EC579B" w:rsidP="00EC5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Как дела? Как ты себя чувствуешь?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Ты выглядишь, словно в воду опущенный, что-то случилось?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Что ты собираешься делать?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А что, если ты причинишь себе боль?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Ты когда-нибудь причинял себе боль раньше? Когда это было? Что случилось? </w:t>
      </w:r>
      <w:r w:rsidRPr="00DF4CB1">
        <w:rPr>
          <w:rFonts w:ascii="Times New Roman" w:hAnsi="Times New Roman" w:cs="Times New Roman"/>
          <w:sz w:val="28"/>
          <w:szCs w:val="28"/>
        </w:rPr>
        <w:br/>
        <w:t>На какой отметке шкалы ты был в то время?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Если б я попросил бы тебя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пообещать мне не причинять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себе боль, то ты бы смог  это сделать? Что бы помешало тебе дать обещание?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Что помогло тебе справиться с трудностями в прошлом? Что могло бы помочь сейчас?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От кого ты бы хотел эту помощь получить?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Знают ли твои родители, что ты испытываешь такие трудности, сложности, душевные муки?</w:t>
      </w:r>
    </w:p>
    <w:p w:rsidR="00EC579B" w:rsidRPr="00DF4CB1" w:rsidRDefault="00EC579B" w:rsidP="00EC579B">
      <w:pPr>
        <w:widowControl w:val="0"/>
        <w:numPr>
          <w:ilvl w:val="0"/>
          <w:numId w:val="7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Хочешь ли ты посоветоваться со специалистом (психотерапевтом, неврологом)?</w:t>
      </w:r>
    </w:p>
    <w:p w:rsidR="00EC579B" w:rsidRPr="00DF4CB1" w:rsidRDefault="00EC579B" w:rsidP="00EC57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>Очень важно всегда серьезно относиться к любым угрозам, поэтому необходимо: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не разглашать полученную от ребенка информацию лицам, не имеющим отношения к происходящему, разговаривать с ребенком конфиденциально.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CB1">
        <w:rPr>
          <w:rFonts w:ascii="Times New Roman" w:hAnsi="Times New Roman" w:cs="Times New Roman"/>
          <w:sz w:val="28"/>
          <w:szCs w:val="28"/>
        </w:rPr>
        <w:t>говорить с ребенком открыто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и прямо;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дать ребенку почувствовать, что вам не все равно, что с ним происходит;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слушать с чувством искренности и понимания;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отстаивать свою точку зрения, что самоубийство – это неэффективное решение всех проблем;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прибегнуть к помощи «авторитетных людей» для оказания поддержки ребенку, нуждающемуся в помощи;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заключить «соглашение о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самоубийства», условием которого будет обещание ребенка не причинять себе боль никоим образом;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подумать, кто может помочь ребенку: пригласить родителей, школьного воспитателя или психолога, человека, которому ребенок доверяет;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при необходимости пригласить психотерапевта, который может вывести ребенка из кризисного состояния; при осложненных или </w:t>
      </w:r>
      <w:r w:rsidRPr="00DF4CB1">
        <w:rPr>
          <w:rFonts w:ascii="Times New Roman" w:hAnsi="Times New Roman" w:cs="Times New Roman"/>
          <w:sz w:val="28"/>
          <w:szCs w:val="28"/>
        </w:rPr>
        <w:lastRenderedPageBreak/>
        <w:t>критических ситуациях доставить его в ближайший психоневрологический центр или больницу;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просто остаться с ребенком рядом; если необходимо уйти, оставить </w:t>
      </w:r>
      <w:r w:rsidRPr="00DF4CB1">
        <w:rPr>
          <w:rFonts w:ascii="Times New Roman" w:hAnsi="Times New Roman" w:cs="Times New Roman"/>
          <w:sz w:val="28"/>
          <w:szCs w:val="28"/>
        </w:rPr>
        <w:br/>
        <w:t>его на попечение другого взрослого;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попытаться установить, насколько произошедшая ситуация стала кризисной и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суицидоопасной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>;</w:t>
      </w:r>
    </w:p>
    <w:p w:rsidR="00EC579B" w:rsidRPr="00DF4CB1" w:rsidRDefault="00EC579B" w:rsidP="00EC579B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попытаться выявить не только те моральные структуры личности, которые подверглись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психотравматизации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, но и «зоны сохранной моральной мотивации», которые могут выступить в качестве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антисуицидальных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факторов (таковыми могут быть чувство долга и ответственности, достоинство, гордость, совесть, стыдливость, стремление избежать негативных санкций и мнений, стремление поддержать собственный престиж </w:t>
      </w:r>
      <w:r w:rsidRPr="00DF4CB1">
        <w:rPr>
          <w:rFonts w:ascii="Times New Roman" w:hAnsi="Times New Roman" w:cs="Times New Roman"/>
          <w:sz w:val="28"/>
          <w:szCs w:val="28"/>
        </w:rPr>
        <w:br/>
        <w:t>и т.д.).</w:t>
      </w:r>
    </w:p>
    <w:p w:rsidR="00EC579B" w:rsidRPr="00DF4CB1" w:rsidRDefault="00EC579B" w:rsidP="00EC57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F4CB1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DF4CB1">
        <w:rPr>
          <w:rFonts w:ascii="Times New Roman" w:hAnsi="Times New Roman" w:cs="Times New Roman"/>
          <w:b/>
          <w:sz w:val="28"/>
          <w:szCs w:val="28"/>
        </w:rPr>
        <w:t xml:space="preserve"> выявления высокого риска потенциального суицида у одного </w:t>
      </w:r>
      <w:r w:rsidRPr="00DF4CB1">
        <w:rPr>
          <w:rFonts w:ascii="Times New Roman" w:hAnsi="Times New Roman" w:cs="Times New Roman"/>
          <w:b/>
          <w:sz w:val="28"/>
          <w:szCs w:val="28"/>
        </w:rPr>
        <w:br/>
        <w:t>или нескольких учащихся педагог ОУ:</w:t>
      </w:r>
    </w:p>
    <w:p w:rsidR="00EC579B" w:rsidRPr="00DF4CB1" w:rsidRDefault="00EC579B" w:rsidP="00EC5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Информирует о суицидальных намерениях учащегося узкий круг лиц, которые могут повлиять на принятие мер по снижению риска (администрацию, психолога, медицинского работника, родителей). Согласовывает с ними дальнейшие действия.</w:t>
      </w:r>
    </w:p>
    <w:p w:rsidR="00EC579B" w:rsidRPr="00DF4CB1" w:rsidRDefault="00EC579B" w:rsidP="00EC579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Поддержива</w:t>
      </w:r>
      <w:r w:rsidR="006967BC">
        <w:rPr>
          <w:rFonts w:ascii="Times New Roman" w:hAnsi="Times New Roman" w:cs="Times New Roman"/>
          <w:sz w:val="28"/>
          <w:szCs w:val="28"/>
        </w:rPr>
        <w:t>ет</w:t>
      </w:r>
      <w:r w:rsidRPr="00DF4CB1">
        <w:rPr>
          <w:rFonts w:ascii="Times New Roman" w:hAnsi="Times New Roman" w:cs="Times New Roman"/>
          <w:sz w:val="28"/>
          <w:szCs w:val="28"/>
        </w:rPr>
        <w:t xml:space="preserve"> визуальный и эмоциональный контакт с ребенком, имеющим высокий уровень суицидального риска, до прибытия специалистов.</w:t>
      </w:r>
    </w:p>
    <w:p w:rsidR="00EC579B" w:rsidRPr="00DF4CB1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  <w:sectPr w:rsidR="00EC579B" w:rsidRPr="00DF4CB1" w:rsidSect="00EC579B">
          <w:pgSz w:w="11906" w:h="16838"/>
          <w:pgMar w:top="709" w:right="850" w:bottom="1134" w:left="1699" w:header="426" w:footer="708" w:gutter="0"/>
          <w:cols w:space="708"/>
          <w:docGrid w:linePitch="360"/>
        </w:sectPr>
      </w:pPr>
    </w:p>
    <w:p w:rsidR="00EC579B" w:rsidRPr="00DF4CB1" w:rsidRDefault="00EC579B" w:rsidP="00EC579B">
      <w:pPr>
        <w:jc w:val="right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4CB1" w:rsidRPr="00DF4CB1">
        <w:rPr>
          <w:rFonts w:ascii="Times New Roman" w:hAnsi="Times New Roman" w:cs="Times New Roman"/>
          <w:sz w:val="28"/>
          <w:szCs w:val="28"/>
        </w:rPr>
        <w:t>№ 4</w:t>
      </w:r>
    </w:p>
    <w:p w:rsidR="00EC579B" w:rsidRPr="00DF4CB1" w:rsidRDefault="00EC579B" w:rsidP="00EC5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C579B" w:rsidRPr="00DF4CB1" w:rsidRDefault="00EC579B" w:rsidP="00EC5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 xml:space="preserve">для медицинских работников по работе с несовершеннолетними в случае выявления суицидального риска </w:t>
      </w:r>
    </w:p>
    <w:p w:rsidR="00EC579B" w:rsidRPr="00DF4CB1" w:rsidRDefault="00EC579B" w:rsidP="00EC5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>Критерии определения уровня риска для врачей поликлиник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>Высокий уровень суицидального поведения</w:t>
      </w:r>
    </w:p>
    <w:p w:rsidR="00EC579B" w:rsidRPr="00DF4CB1" w:rsidRDefault="00EC579B" w:rsidP="00EC579B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Суицидальное намерение плюс суицидальный план, включающий определенный метод.</w:t>
      </w:r>
    </w:p>
    <w:p w:rsidR="00EC579B" w:rsidRPr="00DF4CB1" w:rsidRDefault="00EC579B" w:rsidP="00EC579B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Суицидальное намерение плюс подготовительные действия (оружие, петли и т.д.)</w:t>
      </w:r>
    </w:p>
    <w:p w:rsidR="00EC579B" w:rsidRPr="00DF4CB1" w:rsidRDefault="00EC579B" w:rsidP="00EC579B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Суицидальные мысли плюс многочисленные попытки в анамнезе плюс импульсивность плюс алкоголь</w:t>
      </w:r>
    </w:p>
    <w:p w:rsidR="00EC579B" w:rsidRPr="00DF4CB1" w:rsidRDefault="00EC579B" w:rsidP="00EC579B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Хронические, непрекращающиеся суицидальные мысли плюс галлюцинаторные переживания плюс доступность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суицидоопасных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F4CB1">
        <w:rPr>
          <w:rFonts w:ascii="Times New Roman" w:hAnsi="Times New Roman" w:cs="Times New Roman"/>
          <w:b/>
          <w:sz w:val="28"/>
          <w:szCs w:val="28"/>
          <w:lang w:val="en-US"/>
        </w:rPr>
        <w:t>Умеренный</w:t>
      </w:r>
      <w:proofErr w:type="spellEnd"/>
      <w:r w:rsidRPr="00DF4C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CB1">
        <w:rPr>
          <w:rFonts w:ascii="Times New Roman" w:hAnsi="Times New Roman" w:cs="Times New Roman"/>
          <w:b/>
          <w:sz w:val="28"/>
          <w:szCs w:val="28"/>
          <w:lang w:val="en-US"/>
        </w:rPr>
        <w:t>риск</w:t>
      </w:r>
      <w:proofErr w:type="spellEnd"/>
      <w:r w:rsidRPr="00DF4C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CB1">
        <w:rPr>
          <w:rFonts w:ascii="Times New Roman" w:hAnsi="Times New Roman" w:cs="Times New Roman"/>
          <w:b/>
          <w:sz w:val="28"/>
          <w:szCs w:val="28"/>
          <w:lang w:val="en-US"/>
        </w:rPr>
        <w:t>суицидального</w:t>
      </w:r>
      <w:proofErr w:type="spellEnd"/>
      <w:r w:rsidRPr="00DF4C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CB1">
        <w:rPr>
          <w:rFonts w:ascii="Times New Roman" w:hAnsi="Times New Roman" w:cs="Times New Roman"/>
          <w:b/>
          <w:sz w:val="28"/>
          <w:szCs w:val="28"/>
          <w:lang w:val="en-US"/>
        </w:rPr>
        <w:t>поведения</w:t>
      </w:r>
      <w:proofErr w:type="spellEnd"/>
    </w:p>
    <w:p w:rsidR="00EC579B" w:rsidRPr="00DF4CB1" w:rsidRDefault="00EC579B" w:rsidP="00EC579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Хронические суицидальные мысли с многочисленными суицидальными попытками 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анамнезе</w:t>
      </w:r>
      <w:proofErr w:type="gramEnd"/>
    </w:p>
    <w:p w:rsidR="00EC579B" w:rsidRPr="00DF4CB1" w:rsidRDefault="00EC579B" w:rsidP="00EC579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Биполярное расстройство с периодами импульсивности </w:t>
      </w:r>
      <w:r w:rsidR="002708F9">
        <w:rPr>
          <w:rFonts w:ascii="Times New Roman" w:hAnsi="Times New Roman" w:cs="Times New Roman"/>
          <w:sz w:val="28"/>
          <w:szCs w:val="28"/>
        </w:rPr>
        <w:br/>
      </w:r>
      <w:r w:rsidRPr="00DF4CB1">
        <w:rPr>
          <w:rFonts w:ascii="Times New Roman" w:hAnsi="Times New Roman" w:cs="Times New Roman"/>
          <w:sz w:val="28"/>
          <w:szCs w:val="28"/>
        </w:rPr>
        <w:t>и потенциального самоповреждения</w:t>
      </w:r>
    </w:p>
    <w:p w:rsidR="00EC579B" w:rsidRPr="00DF4CB1" w:rsidRDefault="00EC579B" w:rsidP="00EC579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Одна попытка самоубийства 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анамнезе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плюс текущая депрессия</w:t>
      </w:r>
    </w:p>
    <w:p w:rsidR="00EC579B" w:rsidRPr="00DF4CB1" w:rsidRDefault="00EC579B" w:rsidP="00EC579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юс трудности с преодолением стресса </w:t>
      </w:r>
      <w:r w:rsidRPr="00DF4CB1">
        <w:rPr>
          <w:rFonts w:ascii="Times New Roman" w:hAnsi="Times New Roman" w:cs="Times New Roman"/>
          <w:sz w:val="28"/>
          <w:szCs w:val="28"/>
        </w:rPr>
        <w:br/>
        <w:t xml:space="preserve">и негативный аффект, плюс высокий уровень безнадежности  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>Низкий уровень – это значит, что нет никаких признаков суицидального намерения или суицидального плана.</w:t>
      </w:r>
    </w:p>
    <w:p w:rsidR="00EC579B" w:rsidRPr="00DF4CB1" w:rsidRDefault="00EC579B" w:rsidP="00EC579B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Хронический низкий уровень суицидальных мыслей – периодические мысли </w:t>
      </w:r>
      <w:r w:rsidRPr="00DF4CB1">
        <w:rPr>
          <w:rFonts w:ascii="Times New Roman" w:hAnsi="Times New Roman" w:cs="Times New Roman"/>
          <w:sz w:val="28"/>
          <w:szCs w:val="28"/>
        </w:rPr>
        <w:br/>
        <w:t>о самоубийстве без плана и намерения плюс депрессивное расстройство;</w:t>
      </w:r>
    </w:p>
    <w:p w:rsidR="00EC579B" w:rsidRPr="00DF4CB1" w:rsidRDefault="00EC579B" w:rsidP="00EC579B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lastRenderedPageBreak/>
        <w:t xml:space="preserve">Одноосное расстройство, такое как биполярное расстройство, большое депрессивное расстройство, расстройство, связанное с употреблением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веществ, паническое расстройство, посттравматическое стрессовое расстройство;</w:t>
      </w:r>
    </w:p>
    <w:p w:rsidR="00EC579B" w:rsidRPr="00DF4CB1" w:rsidRDefault="00EC579B" w:rsidP="00EC579B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анамнезе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попытка самоубийства один год назад, но в настоящее время нет актуального психического расстройства и повышенного уровня безнадежности, возбуждения или импульсивности.  </w:t>
      </w:r>
    </w:p>
    <w:p w:rsidR="00EC579B" w:rsidRPr="00DF4CB1" w:rsidRDefault="00EC579B" w:rsidP="00EC579B">
      <w:pPr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CB1">
        <w:rPr>
          <w:rFonts w:ascii="Times New Roman" w:hAnsi="Times New Roman" w:cs="Times New Roman"/>
          <w:b/>
          <w:sz w:val="28"/>
          <w:szCs w:val="28"/>
        </w:rPr>
        <w:t xml:space="preserve">Клиническая картина </w:t>
      </w:r>
      <w:proofErr w:type="spellStart"/>
      <w:r w:rsidRPr="00DF4CB1">
        <w:rPr>
          <w:rFonts w:ascii="Times New Roman" w:hAnsi="Times New Roman" w:cs="Times New Roman"/>
          <w:b/>
          <w:sz w:val="28"/>
          <w:szCs w:val="28"/>
        </w:rPr>
        <w:t>предсуицидального</w:t>
      </w:r>
      <w:proofErr w:type="spellEnd"/>
      <w:r w:rsidRPr="00DF4CB1">
        <w:rPr>
          <w:rFonts w:ascii="Times New Roman" w:hAnsi="Times New Roman" w:cs="Times New Roman"/>
          <w:b/>
          <w:sz w:val="28"/>
          <w:szCs w:val="28"/>
        </w:rPr>
        <w:t xml:space="preserve"> кризиса определена следующими симптомами: </w:t>
      </w:r>
      <w:r w:rsidRPr="00DF4CB1">
        <w:rPr>
          <w:rFonts w:ascii="Times New Roman" w:hAnsi="Times New Roman" w:cs="Times New Roman"/>
          <w:sz w:val="28"/>
          <w:szCs w:val="28"/>
        </w:rPr>
        <w:t xml:space="preserve">"эмоциональная боль", "крайняя степень беспокойства с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диссоциативными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или сенсорными нарушениями", "острой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ангедонией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", "тотальной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инсомнией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", "отчуждением или значительное снижение социальной активности", "избегание связей </w:t>
      </w:r>
      <w:r w:rsidRPr="00DF4CB1">
        <w:rPr>
          <w:rFonts w:ascii="Times New Roman" w:hAnsi="Times New Roman" w:cs="Times New Roman"/>
          <w:sz w:val="28"/>
          <w:szCs w:val="28"/>
        </w:rPr>
        <w:br/>
        <w:t xml:space="preserve">с близкими людьми". Особенно нужно обращать внимание на симптомы болезненной психической анестезии: "я не живу, а существую" и безысходности, неразрешимости проблем. По </w:t>
      </w:r>
      <w:proofErr w:type="spellStart"/>
      <w:r w:rsidRPr="00DF4CB1">
        <w:rPr>
          <w:rFonts w:ascii="Times New Roman" w:hAnsi="Times New Roman" w:cs="Times New Roman"/>
          <w:sz w:val="28"/>
          <w:szCs w:val="28"/>
        </w:rPr>
        <w:t>полуструктуированному</w:t>
      </w:r>
      <w:proofErr w:type="spellEnd"/>
      <w:r w:rsidRPr="00DF4CB1">
        <w:rPr>
          <w:rFonts w:ascii="Times New Roman" w:hAnsi="Times New Roman" w:cs="Times New Roman"/>
          <w:sz w:val="28"/>
          <w:szCs w:val="28"/>
        </w:rPr>
        <w:t xml:space="preserve"> интервью "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суицидальный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нарратив": "социальное поражение или личное унижение", "восприятие себя бременем для других", "безысходность". Выраженность суицидальных мыслей тесно связана с "эмоциональной болью", "избеганием связи с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>".</w:t>
      </w:r>
    </w:p>
    <w:p w:rsidR="00EC579B" w:rsidRPr="00DF4CB1" w:rsidRDefault="00EC579B" w:rsidP="00EC57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CB1">
        <w:rPr>
          <w:rFonts w:ascii="Times New Roman" w:hAnsi="Times New Roman" w:cs="Times New Roman"/>
          <w:b/>
          <w:sz w:val="28"/>
          <w:szCs w:val="28"/>
          <w:u w:val="single"/>
        </w:rPr>
        <w:t>Важно при общении с подростком в суицидальном кризисе следовать следующим рекомендациям: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1. Относиться к нему искренне, серьезно и уважительно, вне зависимости от того, </w:t>
      </w:r>
      <w:r w:rsidRPr="00DF4CB1">
        <w:rPr>
          <w:rFonts w:ascii="Times New Roman" w:hAnsi="Times New Roman" w:cs="Times New Roman"/>
          <w:sz w:val="28"/>
          <w:szCs w:val="28"/>
        </w:rPr>
        <w:br/>
        <w:t xml:space="preserve">как ведет </w:t>
      </w:r>
      <w:proofErr w:type="gramStart"/>
      <w:r w:rsidRPr="00DF4C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CB1">
        <w:rPr>
          <w:rFonts w:ascii="Times New Roman" w:hAnsi="Times New Roman" w:cs="Times New Roman"/>
          <w:sz w:val="28"/>
          <w:szCs w:val="28"/>
        </w:rPr>
        <w:t xml:space="preserve"> что говорит подросток.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2. Верить, когда подростки говорят о самоубийстве, даже если это выражается </w:t>
      </w:r>
      <w:r w:rsidRPr="00DF4CB1">
        <w:rPr>
          <w:rFonts w:ascii="Times New Roman" w:hAnsi="Times New Roman" w:cs="Times New Roman"/>
          <w:sz w:val="28"/>
          <w:szCs w:val="28"/>
        </w:rPr>
        <w:br/>
        <w:t>в демонстративно-шантажном СП.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3. Позволять подростку выражать чувства (плач, гнев, отвращение).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4. Внимательно и постоянно отслеживать свои переживания (страх, растерянность, раздражительность). Не избегать сообщать ребенку о своих чувствах (бережно). Быть естественным. Не заниматься морализаторством.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>5. Не откладывать вопросы, связанные с прояснениями мыслей о самоубийстве, на конец беседы, но не задавать до установления доверительных отношений.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lastRenderedPageBreak/>
        <w:t>6. По возможности провести минимальную диагностику суицидального риска. Это может быть полезно для самого ребенка, чтобы он обратил внимание на свое состояние.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4CB1">
        <w:rPr>
          <w:rFonts w:ascii="Times New Roman" w:hAnsi="Times New Roman" w:cs="Times New Roman"/>
          <w:sz w:val="28"/>
          <w:szCs w:val="28"/>
        </w:rPr>
        <w:t xml:space="preserve">7. Сообщить ребенку и его родителям (опекунам) о возможностях получения психотерапевтической помощи в бюджетных учреждениях города. </w:t>
      </w: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C579B" w:rsidRPr="00DF4CB1" w:rsidRDefault="00EC579B" w:rsidP="00EC579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84F07" w:rsidRDefault="00684F07" w:rsidP="00EC579B">
      <w:pPr>
        <w:jc w:val="right"/>
        <w:rPr>
          <w:rFonts w:ascii="Times New Roman" w:hAnsi="Times New Roman" w:cs="Times New Roman"/>
          <w:sz w:val="28"/>
          <w:szCs w:val="28"/>
        </w:rPr>
        <w:sectPr w:rsidR="00684F07" w:rsidSect="00EC579B">
          <w:pgSz w:w="11906" w:h="16838"/>
          <w:pgMar w:top="709" w:right="850" w:bottom="1134" w:left="1699" w:header="426" w:footer="708" w:gutter="0"/>
          <w:cols w:space="708"/>
          <w:docGrid w:linePitch="360"/>
        </w:sectPr>
      </w:pPr>
    </w:p>
    <w:p w:rsidR="00684F07" w:rsidRPr="0051156E" w:rsidRDefault="00684F07" w:rsidP="00684F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15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684F07" w:rsidRDefault="00684F07" w:rsidP="00684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специалистов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 w:rsidRPr="0051156E">
        <w:rPr>
          <w:rFonts w:ascii="Times New Roman" w:hAnsi="Times New Roman" w:cs="Times New Roman"/>
          <w:b/>
          <w:sz w:val="28"/>
          <w:szCs w:val="28"/>
        </w:rPr>
        <w:t xml:space="preserve">признаков суицидального поведения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684F07" w:rsidRDefault="00684F07" w:rsidP="00684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07" w:rsidRDefault="002708F9" w:rsidP="00684F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4F07" w:rsidRPr="00C03DBE">
        <w:rPr>
          <w:rFonts w:ascii="Times New Roman" w:eastAsia="Times New Roman" w:hAnsi="Times New Roman" w:cs="Times New Roman"/>
          <w:b/>
          <w:sz w:val="28"/>
          <w:szCs w:val="28"/>
        </w:rPr>
        <w:t>При невозможности оценки степени риска суицидального поведения специалистами образовательных учреждений (ОУ):</w:t>
      </w:r>
    </w:p>
    <w:p w:rsidR="00684F07" w:rsidRDefault="00684F07" w:rsidP="00270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 xml:space="preserve">в дневное время 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обращаться за 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консультативной 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br/>
      </w:r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к специалистам центров психолого-педагогической, медицинской 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br/>
      </w:r>
      <w:r w:rsidRPr="00C03DBE">
        <w:rPr>
          <w:rFonts w:ascii="Times New Roman" w:eastAsia="Times New Roman" w:hAnsi="Times New Roman" w:cs="Times New Roman"/>
          <w:sz w:val="28"/>
          <w:szCs w:val="28"/>
        </w:rPr>
        <w:t>и социальной помощи районов Санкт-Петербурга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t>, а также г</w:t>
      </w:r>
      <w:r w:rsidR="002708F9" w:rsidRPr="002708F9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бюджетного учреждения Регионального центра психолого-педагогической, медицинской и социальной помощи «Центр диагностики 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br/>
      </w:r>
      <w:r w:rsidR="002708F9" w:rsidRPr="002708F9">
        <w:rPr>
          <w:rFonts w:ascii="Times New Roman" w:eastAsia="Times New Roman" w:hAnsi="Times New Roman" w:cs="Times New Roman"/>
          <w:sz w:val="28"/>
          <w:szCs w:val="28"/>
        </w:rPr>
        <w:t>и консультирования» Санкт-Петербурга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8F9" w:rsidRPr="002708F9">
        <w:rPr>
          <w:rFonts w:ascii="Times New Roman" w:eastAsia="Times New Roman" w:hAnsi="Times New Roman" w:cs="Times New Roman"/>
          <w:b/>
          <w:sz w:val="28"/>
          <w:szCs w:val="28"/>
        </w:rPr>
        <w:t>по тел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t>. 8 (812) 571-69-73;</w:t>
      </w:r>
    </w:p>
    <w:p w:rsidR="00684F07" w:rsidRPr="00C03DBE" w:rsidRDefault="00684F07" w:rsidP="00684F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 xml:space="preserve">в нерабочее время 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>обращаться за помощью в СПб ГКУЗ ЦВЛ «Детска</w:t>
      </w:r>
      <w:r>
        <w:rPr>
          <w:rFonts w:ascii="Times New Roman" w:eastAsia="Times New Roman" w:hAnsi="Times New Roman" w:cs="Times New Roman"/>
          <w:sz w:val="28"/>
          <w:szCs w:val="28"/>
        </w:rPr>
        <w:t>я психиатрия» им. С.С. Мнухина.</w:t>
      </w:r>
      <w:r w:rsidR="00270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Тел.: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 8 (812) 576-10-10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br/>
      </w: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gramStart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очта: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C03DB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cvldp@zdrav.spb.ru</w:t>
        </w:r>
      </w:hyperlink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F07" w:rsidRPr="00C03DBE" w:rsidRDefault="00684F07" w:rsidP="00684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07" w:rsidRPr="00C03DBE" w:rsidRDefault="00684F07" w:rsidP="00684F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случае</w:t>
      </w:r>
      <w:proofErr w:type="gramEnd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 xml:space="preserve"> выявления информации без возможности идентифицировать её владельца:</w:t>
      </w:r>
    </w:p>
    <w:p w:rsidR="00684F07" w:rsidRPr="00C03DBE" w:rsidRDefault="00684F07" w:rsidP="00684F0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BE">
        <w:rPr>
          <w:rFonts w:ascii="Times New Roman" w:eastAsia="Times New Roman" w:hAnsi="Times New Roman" w:cs="Times New Roman"/>
          <w:sz w:val="28"/>
          <w:szCs w:val="28"/>
        </w:rPr>
        <w:t>о суицидальном риске несовершеннолетнего;</w:t>
      </w:r>
    </w:p>
    <w:p w:rsidR="00684F07" w:rsidRPr="00C03DBE" w:rsidRDefault="00684F07" w:rsidP="00684F0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DBE">
        <w:rPr>
          <w:rFonts w:ascii="Times New Roman" w:eastAsia="Times New Roman" w:hAnsi="Times New Roman" w:cs="Times New Roman"/>
          <w:sz w:val="28"/>
          <w:szCs w:val="28"/>
        </w:rPr>
        <w:t>преступлениях</w:t>
      </w:r>
      <w:proofErr w:type="gramEnd"/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 или правонарушениях, совершаемых в отношении несовершеннолетнего и/или  несовершеннолетним в отношении иных лиц;</w:t>
      </w:r>
    </w:p>
    <w:p w:rsidR="00684F07" w:rsidRPr="00C03DBE" w:rsidRDefault="00684F07" w:rsidP="00684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 xml:space="preserve">в любое время 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>обращаться в «Центр защиты и развития личности» для анализа информации, консультирования и координации с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правоохранительных органов. </w:t>
      </w: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Тел.: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 +7 (921) 364-88-84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br/>
      </w:r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gramStart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03DBE">
        <w:rPr>
          <w:rFonts w:ascii="Times New Roman" w:eastAsia="Times New Roman" w:hAnsi="Times New Roman" w:cs="Times New Roman"/>
          <w:b/>
          <w:sz w:val="28"/>
          <w:szCs w:val="28"/>
        </w:rPr>
        <w:t>очта:</w:t>
      </w:r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C03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msb-21@mail.ru</w:t>
        </w:r>
      </w:hyperlink>
      <w:r w:rsidRPr="00C03D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4F07" w:rsidRPr="00C03DBE" w:rsidRDefault="00684F07" w:rsidP="00684F0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84F07" w:rsidRPr="00601D5E" w:rsidRDefault="00684F07" w:rsidP="00684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6317"/>
      </w:tblGrid>
      <w:tr w:rsidR="00684F07" w:rsidRPr="00C03DBE" w:rsidTr="009159D0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8A278D" w:rsidP="0091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684F07" w:rsidRPr="00C03DB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8-800-2000-122</w:t>
              </w:r>
            </w:hyperlink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общероссийский телефон доверия для детей, подростков и их родителей (законных представителей). Анонимно и бесплатно для жителей Российской Федерации</w:t>
            </w:r>
          </w:p>
        </w:tc>
      </w:tr>
      <w:tr w:rsidR="00684F07" w:rsidRPr="00C03DBE" w:rsidTr="009159D0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667-82-82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«горячей линии» в СПБ ГБУ социального обслуживания социальный приют для детей «Транзит»</w:t>
            </w:r>
          </w:p>
        </w:tc>
      </w:tr>
      <w:tr w:rsidR="00684F07" w:rsidRPr="00C03DBE" w:rsidTr="009159D0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576-10-10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доверия  в СПб ГКУЗ ЦВЛ «Детская психиатрия» им. С.С. Мнухина</w:t>
            </w:r>
          </w:p>
        </w:tc>
      </w:tr>
      <w:tr w:rsidR="00684F07" w:rsidRPr="00C03DBE" w:rsidTr="009159D0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747-13-40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доверия в ГБУ ГЦСП «Контакт»</w:t>
            </w:r>
          </w:p>
        </w:tc>
      </w:tr>
      <w:tr w:rsidR="00684F07" w:rsidRPr="00C03DBE" w:rsidTr="009159D0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712-20-70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7" w:rsidRPr="00C03DBE" w:rsidRDefault="00684F07" w:rsidP="0091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доверия в ГБОУ «Балтийский берег»</w:t>
            </w:r>
          </w:p>
        </w:tc>
      </w:tr>
    </w:tbl>
    <w:p w:rsidR="00684F07" w:rsidRPr="00C03DBE" w:rsidRDefault="00684F07" w:rsidP="00684F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684F07" w:rsidRPr="00C03DBE" w:rsidSect="00EC579B">
      <w:pgSz w:w="11906" w:h="16838"/>
      <w:pgMar w:top="709" w:right="850" w:bottom="1134" w:left="169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8D" w:rsidRDefault="008A278D" w:rsidP="006C38BD">
      <w:pPr>
        <w:spacing w:after="0" w:line="240" w:lineRule="auto"/>
      </w:pPr>
      <w:r>
        <w:separator/>
      </w:r>
    </w:p>
  </w:endnote>
  <w:endnote w:type="continuationSeparator" w:id="0">
    <w:p w:rsidR="008A278D" w:rsidRDefault="008A278D" w:rsidP="006C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8D" w:rsidRDefault="008A278D" w:rsidP="006C38BD">
      <w:pPr>
        <w:spacing w:after="0" w:line="240" w:lineRule="auto"/>
      </w:pPr>
      <w:r>
        <w:separator/>
      </w:r>
    </w:p>
  </w:footnote>
  <w:footnote w:type="continuationSeparator" w:id="0">
    <w:p w:rsidR="008A278D" w:rsidRDefault="008A278D" w:rsidP="006C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DB057E3"/>
    <w:multiLevelType w:val="hybridMultilevel"/>
    <w:tmpl w:val="6EE0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3FB5"/>
    <w:multiLevelType w:val="hybridMultilevel"/>
    <w:tmpl w:val="8AC4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4C4C"/>
    <w:multiLevelType w:val="hybridMultilevel"/>
    <w:tmpl w:val="C1D0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353D2"/>
    <w:multiLevelType w:val="hybridMultilevel"/>
    <w:tmpl w:val="3AD6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138AE"/>
    <w:multiLevelType w:val="hybridMultilevel"/>
    <w:tmpl w:val="39DC2770"/>
    <w:lvl w:ilvl="0" w:tplc="88C443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600535"/>
    <w:multiLevelType w:val="hybridMultilevel"/>
    <w:tmpl w:val="F254168C"/>
    <w:lvl w:ilvl="0" w:tplc="88C44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050DF"/>
    <w:multiLevelType w:val="hybridMultilevel"/>
    <w:tmpl w:val="A26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31A83"/>
    <w:multiLevelType w:val="hybridMultilevel"/>
    <w:tmpl w:val="AD1A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B"/>
    <w:rsid w:val="00002F2C"/>
    <w:rsid w:val="00013082"/>
    <w:rsid w:val="0006658D"/>
    <w:rsid w:val="00102918"/>
    <w:rsid w:val="00211B6E"/>
    <w:rsid w:val="002708F9"/>
    <w:rsid w:val="00286F08"/>
    <w:rsid w:val="00293133"/>
    <w:rsid w:val="002A18BC"/>
    <w:rsid w:val="00376B47"/>
    <w:rsid w:val="003E50A8"/>
    <w:rsid w:val="004C5514"/>
    <w:rsid w:val="0051156E"/>
    <w:rsid w:val="005E3420"/>
    <w:rsid w:val="005E5BDD"/>
    <w:rsid w:val="00601D5E"/>
    <w:rsid w:val="00657F7C"/>
    <w:rsid w:val="00684F07"/>
    <w:rsid w:val="00692D82"/>
    <w:rsid w:val="006967BC"/>
    <w:rsid w:val="006B79ED"/>
    <w:rsid w:val="006C38BD"/>
    <w:rsid w:val="006D7784"/>
    <w:rsid w:val="007515D7"/>
    <w:rsid w:val="007A5A9D"/>
    <w:rsid w:val="00840EFE"/>
    <w:rsid w:val="008765C8"/>
    <w:rsid w:val="008A278D"/>
    <w:rsid w:val="009979C2"/>
    <w:rsid w:val="009C194E"/>
    <w:rsid w:val="009F165B"/>
    <w:rsid w:val="00AA08FC"/>
    <w:rsid w:val="00B0381F"/>
    <w:rsid w:val="00BE7668"/>
    <w:rsid w:val="00C03DBE"/>
    <w:rsid w:val="00C07A5B"/>
    <w:rsid w:val="00C71083"/>
    <w:rsid w:val="00C720ED"/>
    <w:rsid w:val="00C85DDE"/>
    <w:rsid w:val="00D55F3D"/>
    <w:rsid w:val="00D64E68"/>
    <w:rsid w:val="00DF4CB1"/>
    <w:rsid w:val="00E66608"/>
    <w:rsid w:val="00EC579B"/>
    <w:rsid w:val="00FD1C58"/>
    <w:rsid w:val="00FD3629"/>
    <w:rsid w:val="00FE1AED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8BD"/>
  </w:style>
  <w:style w:type="paragraph" w:styleId="a7">
    <w:name w:val="footer"/>
    <w:basedOn w:val="a"/>
    <w:link w:val="a8"/>
    <w:uiPriority w:val="99"/>
    <w:unhideWhenUsed/>
    <w:rsid w:val="006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8BD"/>
  </w:style>
  <w:style w:type="paragraph" w:styleId="a9">
    <w:name w:val="List Paragraph"/>
    <w:basedOn w:val="a"/>
    <w:uiPriority w:val="34"/>
    <w:qFormat/>
    <w:rsid w:val="00EC579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C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8BD"/>
  </w:style>
  <w:style w:type="paragraph" w:styleId="a7">
    <w:name w:val="footer"/>
    <w:basedOn w:val="a"/>
    <w:link w:val="a8"/>
    <w:uiPriority w:val="99"/>
    <w:unhideWhenUsed/>
    <w:rsid w:val="006C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8BD"/>
  </w:style>
  <w:style w:type="paragraph" w:styleId="a9">
    <w:name w:val="List Paragraph"/>
    <w:basedOn w:val="a"/>
    <w:uiPriority w:val="34"/>
    <w:qFormat/>
    <w:rsid w:val="00EC579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C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180083905BF808DF1D4EC55D6F6E89351D732A0A0EDDB9313B908864899B6AAA13BF232EDC6FD09B82E2B3040BE349680600D1D6DC6C2g5AF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8-800-2000-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b-2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vldp@zdrav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Марианна Александровна</dc:creator>
  <cp:lastModifiedBy>Горина Марианна Александровна</cp:lastModifiedBy>
  <cp:revision>12</cp:revision>
  <dcterms:created xsi:type="dcterms:W3CDTF">2023-10-02T08:21:00Z</dcterms:created>
  <dcterms:modified xsi:type="dcterms:W3CDTF">2023-10-16T10:57:00Z</dcterms:modified>
</cp:coreProperties>
</file>