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37" w:rsidRPr="00722A5D" w:rsidRDefault="00ED5C4F" w:rsidP="008A4237">
      <w:pPr>
        <w:tabs>
          <w:tab w:val="left" w:pos="142"/>
        </w:tabs>
        <w:ind w:right="141" w:firstLine="600"/>
        <w:jc w:val="center"/>
        <w:outlineLvl w:val="0"/>
        <w:rPr>
          <w:caps/>
          <w:spacing w:val="40"/>
        </w:rPr>
      </w:pPr>
      <w:r>
        <w:rPr>
          <w:caps/>
          <w:spacing w:val="40"/>
        </w:rPr>
        <w:t xml:space="preserve">НАУЧНО-ПРАКТИЧЕСКИЙ </w:t>
      </w:r>
      <w:r w:rsidR="008A4237" w:rsidRPr="00722A5D">
        <w:rPr>
          <w:caps/>
          <w:spacing w:val="40"/>
        </w:rPr>
        <w:t xml:space="preserve">СЕМИНАР </w:t>
      </w:r>
    </w:p>
    <w:p w:rsidR="008A4237" w:rsidRPr="00722A5D" w:rsidRDefault="008A4237" w:rsidP="008A4237">
      <w:pPr>
        <w:tabs>
          <w:tab w:val="left" w:pos="142"/>
        </w:tabs>
        <w:ind w:right="141" w:firstLine="600"/>
        <w:jc w:val="center"/>
        <w:outlineLvl w:val="0"/>
        <w:rPr>
          <w:caps/>
          <w:spacing w:val="40"/>
        </w:rPr>
      </w:pPr>
      <w:r w:rsidRPr="00722A5D">
        <w:rPr>
          <w:caps/>
          <w:spacing w:val="40"/>
        </w:rPr>
        <w:t xml:space="preserve">ДЛЯ ПЕДАГОГОВ-психологов образовательных организаций  </w:t>
      </w:r>
    </w:p>
    <w:p w:rsidR="008A4237" w:rsidRPr="00722A5D" w:rsidRDefault="008A4237" w:rsidP="008A4237">
      <w:pPr>
        <w:tabs>
          <w:tab w:val="left" w:pos="142"/>
        </w:tabs>
        <w:ind w:firstLine="600"/>
        <w:jc w:val="center"/>
        <w:outlineLvl w:val="0"/>
        <w:rPr>
          <w:caps/>
          <w:spacing w:val="40"/>
        </w:rPr>
      </w:pPr>
      <w:r w:rsidRPr="00722A5D">
        <w:rPr>
          <w:caps/>
          <w:spacing w:val="40"/>
        </w:rPr>
        <w:t>КРАСНОСЕЛЬСКОГО РАЙОНА сАНКТ-ПЕТЕРБУРГА</w:t>
      </w:r>
    </w:p>
    <w:p w:rsidR="00ED1E91" w:rsidRPr="00ED5C4F" w:rsidRDefault="00ED1E91" w:rsidP="00ED1E91">
      <w:pPr>
        <w:jc w:val="center"/>
        <w:rPr>
          <w:sz w:val="28"/>
          <w:szCs w:val="28"/>
        </w:rPr>
      </w:pPr>
      <w:r w:rsidRPr="00ED5C4F">
        <w:rPr>
          <w:sz w:val="28"/>
          <w:szCs w:val="28"/>
        </w:rPr>
        <w:t>«</w:t>
      </w:r>
      <w:proofErr w:type="spellStart"/>
      <w:r w:rsidR="00ED5C4F" w:rsidRPr="00ED5C4F">
        <w:rPr>
          <w:sz w:val="28"/>
          <w:szCs w:val="28"/>
        </w:rPr>
        <w:t>Профориентационная</w:t>
      </w:r>
      <w:proofErr w:type="spellEnd"/>
      <w:r w:rsidR="00ED5C4F" w:rsidRPr="00ED5C4F">
        <w:rPr>
          <w:sz w:val="28"/>
          <w:szCs w:val="28"/>
        </w:rPr>
        <w:t xml:space="preserve"> работа педагога-психолога образовательной организации</w:t>
      </w:r>
      <w:r w:rsidRPr="00ED5C4F">
        <w:rPr>
          <w:sz w:val="28"/>
          <w:szCs w:val="28"/>
        </w:rPr>
        <w:t>»</w:t>
      </w:r>
    </w:p>
    <w:p w:rsidR="00ED1E91" w:rsidRDefault="00ED1E91" w:rsidP="00ED1E91">
      <w:pPr>
        <w:jc w:val="center"/>
        <w:rPr>
          <w:bCs/>
          <w:sz w:val="28"/>
          <w:szCs w:val="28"/>
        </w:rPr>
      </w:pPr>
    </w:p>
    <w:p w:rsidR="008A4237" w:rsidRPr="00D40035" w:rsidRDefault="00ED1E91" w:rsidP="008A4237">
      <w:pPr>
        <w:tabs>
          <w:tab w:val="left" w:pos="142"/>
        </w:tabs>
        <w:ind w:left="600"/>
        <w:outlineLvl w:val="0"/>
        <w:rPr>
          <w:b/>
        </w:rPr>
      </w:pPr>
      <w:r>
        <w:rPr>
          <w:b/>
        </w:rPr>
        <w:t>2</w:t>
      </w:r>
      <w:r w:rsidR="00ED5C4F">
        <w:rPr>
          <w:b/>
        </w:rPr>
        <w:t>6</w:t>
      </w:r>
      <w:r>
        <w:rPr>
          <w:b/>
        </w:rPr>
        <w:t>.05</w:t>
      </w:r>
      <w:r w:rsidR="008A4237">
        <w:rPr>
          <w:b/>
        </w:rPr>
        <w:t xml:space="preserve">.20 </w:t>
      </w:r>
      <w:r>
        <w:rPr>
          <w:b/>
        </w:rPr>
        <w:t xml:space="preserve">                                                 </w:t>
      </w:r>
      <w:r w:rsidR="008A4237" w:rsidRPr="00D40035">
        <w:rPr>
          <w:b/>
        </w:rPr>
        <w:t>1</w:t>
      </w:r>
      <w:r>
        <w:rPr>
          <w:b/>
        </w:rPr>
        <w:t>2.0</w:t>
      </w:r>
      <w:r w:rsidR="008A4237" w:rsidRPr="00D40035">
        <w:rPr>
          <w:b/>
        </w:rPr>
        <w:t xml:space="preserve">0                                                   ЦПМСС </w:t>
      </w:r>
    </w:p>
    <w:p w:rsidR="008A4237" w:rsidRDefault="008A4237" w:rsidP="008A4237">
      <w:pPr>
        <w:tabs>
          <w:tab w:val="left" w:pos="142"/>
        </w:tabs>
        <w:ind w:firstLine="600"/>
        <w:outlineLvl w:val="0"/>
        <w:rPr>
          <w:b/>
        </w:rPr>
      </w:pPr>
    </w:p>
    <w:p w:rsidR="008A4237" w:rsidRPr="004A0344" w:rsidRDefault="008A4237" w:rsidP="008A4237">
      <w:pPr>
        <w:pStyle w:val="a3"/>
        <w:numPr>
          <w:ilvl w:val="0"/>
          <w:numId w:val="1"/>
        </w:numPr>
        <w:tabs>
          <w:tab w:val="left" w:pos="142"/>
        </w:tabs>
        <w:spacing w:after="120"/>
        <w:outlineLvl w:val="0"/>
        <w:rPr>
          <w:b/>
          <w:bCs/>
          <w:shd w:val="clear" w:color="auto" w:fill="FFFFFF"/>
        </w:rPr>
      </w:pPr>
      <w:r w:rsidRPr="004A0344">
        <w:rPr>
          <w:b/>
          <w:bCs/>
          <w:shd w:val="clear" w:color="auto" w:fill="FFFFFF"/>
        </w:rPr>
        <w:t>Электронные ресурсы</w:t>
      </w:r>
      <w:r>
        <w:rPr>
          <w:b/>
          <w:bCs/>
          <w:shd w:val="clear" w:color="auto" w:fill="FFFFFF"/>
        </w:rPr>
        <w:t xml:space="preserve"> в помощь</w:t>
      </w:r>
      <w:r w:rsidR="00ED1E91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педагогу-психологу ОУ</w:t>
      </w:r>
      <w:r w:rsidR="00ED1E91">
        <w:rPr>
          <w:b/>
          <w:bCs/>
          <w:shd w:val="clear" w:color="auto" w:fill="FFFFFF"/>
        </w:rPr>
        <w:t xml:space="preserve"> и ДОУ</w:t>
      </w:r>
      <w:r>
        <w:rPr>
          <w:b/>
          <w:bCs/>
          <w:shd w:val="clear" w:color="auto" w:fill="FFFFFF"/>
        </w:rPr>
        <w:t xml:space="preserve"> Красносельского района</w:t>
      </w:r>
      <w:r w:rsidRPr="004A0344">
        <w:rPr>
          <w:b/>
          <w:bCs/>
          <w:shd w:val="clear" w:color="auto" w:fill="FFFFFF"/>
        </w:rPr>
        <w:t xml:space="preserve">: </w:t>
      </w:r>
    </w:p>
    <w:tbl>
      <w:tblPr>
        <w:tblStyle w:val="a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  <w:gridCol w:w="3226"/>
      </w:tblGrid>
      <w:tr w:rsidR="008A4237" w:rsidTr="00925E4F">
        <w:tc>
          <w:tcPr>
            <w:tcW w:w="6238" w:type="dxa"/>
          </w:tcPr>
          <w:p w:rsidR="008A4237" w:rsidRPr="001E5D52" w:rsidRDefault="008A4237" w:rsidP="00925E4F">
            <w:r>
              <w:t>Министерство просвещения РФ</w:t>
            </w:r>
          </w:p>
        </w:tc>
        <w:tc>
          <w:tcPr>
            <w:tcW w:w="3226" w:type="dxa"/>
          </w:tcPr>
          <w:p w:rsidR="008A4237" w:rsidRPr="001E5D52" w:rsidRDefault="008A4237" w:rsidP="00925E4F">
            <w:r w:rsidRPr="009E624F">
              <w:t>https://edu.gov.ru/</w:t>
            </w:r>
          </w:p>
        </w:tc>
      </w:tr>
      <w:tr w:rsidR="008A4237" w:rsidTr="00925E4F">
        <w:tc>
          <w:tcPr>
            <w:tcW w:w="6238" w:type="dxa"/>
          </w:tcPr>
          <w:p w:rsidR="008A4237" w:rsidRDefault="008A4237" w:rsidP="00925E4F">
            <w:r w:rsidRPr="007743CF">
              <w:t>Российское образование. Федеральный образовательный портал</w:t>
            </w:r>
          </w:p>
        </w:tc>
        <w:tc>
          <w:tcPr>
            <w:tcW w:w="3226" w:type="dxa"/>
          </w:tcPr>
          <w:p w:rsidR="008A4237" w:rsidRPr="003575D9" w:rsidRDefault="008A4237" w:rsidP="00925E4F">
            <w:r w:rsidRPr="003575D9">
              <w:rPr>
                <w:lang w:val="en-US"/>
              </w:rPr>
              <w:t>http://www.edu.ru</w:t>
            </w:r>
          </w:p>
        </w:tc>
      </w:tr>
      <w:tr w:rsidR="008A4237" w:rsidTr="00925E4F">
        <w:tc>
          <w:tcPr>
            <w:tcW w:w="6238" w:type="dxa"/>
          </w:tcPr>
          <w:p w:rsidR="008A4237" w:rsidRPr="001E5D52" w:rsidRDefault="008A4237" w:rsidP="00925E4F">
            <w:r>
              <w:t xml:space="preserve">Комитет по образованию Санкт-Петербурга </w:t>
            </w:r>
          </w:p>
        </w:tc>
        <w:tc>
          <w:tcPr>
            <w:tcW w:w="3226" w:type="dxa"/>
          </w:tcPr>
          <w:p w:rsidR="008A4237" w:rsidRPr="00F85D79" w:rsidRDefault="00AB564D" w:rsidP="00925E4F">
            <w:hyperlink r:id="rId5" w:history="1">
              <w:r w:rsidR="008A4237" w:rsidRPr="00F85D79">
                <w:rPr>
                  <w:rStyle w:val="a6"/>
                </w:rPr>
                <w:t>http://k-obr.spb.ru/</w:t>
              </w:r>
            </w:hyperlink>
          </w:p>
        </w:tc>
      </w:tr>
      <w:tr w:rsidR="008A4237" w:rsidTr="00925E4F">
        <w:tc>
          <w:tcPr>
            <w:tcW w:w="6238" w:type="dxa"/>
          </w:tcPr>
          <w:p w:rsidR="008A4237" w:rsidRPr="001E5D52" w:rsidRDefault="008A4237" w:rsidP="00925E4F">
            <w:r w:rsidRPr="001E5D52">
              <w:t xml:space="preserve">Уполномоченный </w:t>
            </w:r>
            <w:r>
              <w:t>при президенте РФ</w:t>
            </w:r>
            <w:r w:rsidRPr="001E5D52">
              <w:t xml:space="preserve"> по правам ребенка</w:t>
            </w:r>
          </w:p>
        </w:tc>
        <w:tc>
          <w:tcPr>
            <w:tcW w:w="3226" w:type="dxa"/>
          </w:tcPr>
          <w:p w:rsidR="008A4237" w:rsidRPr="00F85D79" w:rsidRDefault="008A4237" w:rsidP="00925E4F">
            <w:r w:rsidRPr="00F85D79">
              <w:t>http://www.rfdeti.ru/</w:t>
            </w:r>
          </w:p>
        </w:tc>
      </w:tr>
      <w:tr w:rsidR="008A4237" w:rsidTr="00925E4F">
        <w:tc>
          <w:tcPr>
            <w:tcW w:w="6238" w:type="dxa"/>
          </w:tcPr>
          <w:p w:rsidR="008A4237" w:rsidRPr="001E5D52" w:rsidRDefault="008A4237" w:rsidP="00925E4F">
            <w:r w:rsidRPr="001E5D52">
              <w:t>Уполномоченный по правам ребенка в СПб</w:t>
            </w:r>
          </w:p>
        </w:tc>
        <w:tc>
          <w:tcPr>
            <w:tcW w:w="3226" w:type="dxa"/>
          </w:tcPr>
          <w:p w:rsidR="008A4237" w:rsidRPr="00F85D79" w:rsidRDefault="008A4237" w:rsidP="00925E4F">
            <w:r w:rsidRPr="00F85D79">
              <w:t>http://www.spbdeti.org/</w:t>
            </w:r>
          </w:p>
        </w:tc>
      </w:tr>
      <w:tr w:rsidR="008A4237" w:rsidTr="00925E4F">
        <w:tc>
          <w:tcPr>
            <w:tcW w:w="6238" w:type="dxa"/>
          </w:tcPr>
          <w:p w:rsidR="008A4237" w:rsidRPr="001E5D52" w:rsidRDefault="008A4237" w:rsidP="00925E4F">
            <w:r>
              <w:t>СПб АППО</w:t>
            </w:r>
          </w:p>
        </w:tc>
        <w:tc>
          <w:tcPr>
            <w:tcW w:w="3226" w:type="dxa"/>
          </w:tcPr>
          <w:p w:rsidR="008A4237" w:rsidRPr="00F85D79" w:rsidRDefault="00AB564D" w:rsidP="00925E4F">
            <w:hyperlink r:id="rId6" w:history="1">
              <w:r w:rsidR="008A4237" w:rsidRPr="00F85D79">
                <w:rPr>
                  <w:rStyle w:val="a6"/>
                </w:rPr>
                <w:t>http://www.spbappo.ru/</w:t>
              </w:r>
            </w:hyperlink>
          </w:p>
        </w:tc>
      </w:tr>
      <w:tr w:rsidR="008A4237" w:rsidTr="00925E4F">
        <w:tc>
          <w:tcPr>
            <w:tcW w:w="6238" w:type="dxa"/>
          </w:tcPr>
          <w:p w:rsidR="008A4237" w:rsidRPr="00265D6C" w:rsidRDefault="008A4237" w:rsidP="00925E4F">
            <w:r w:rsidRPr="00265D6C">
              <w:rPr>
                <w:color w:val="000000"/>
                <w:shd w:val="clear" w:color="auto" w:fill="FFFFFF"/>
              </w:rPr>
              <w:t>Городской информационно-методический центр «Семья»</w:t>
            </w:r>
          </w:p>
        </w:tc>
        <w:tc>
          <w:tcPr>
            <w:tcW w:w="3226" w:type="dxa"/>
          </w:tcPr>
          <w:p w:rsidR="008A4237" w:rsidRPr="00F85D79" w:rsidRDefault="008A4237" w:rsidP="00925E4F">
            <w:r w:rsidRPr="00F85D79">
              <w:t>http://www.homekid.ru/</w:t>
            </w:r>
          </w:p>
        </w:tc>
      </w:tr>
      <w:tr w:rsidR="008A4237" w:rsidTr="00925E4F">
        <w:tc>
          <w:tcPr>
            <w:tcW w:w="6238" w:type="dxa"/>
          </w:tcPr>
          <w:p w:rsidR="008A4237" w:rsidRPr="00054243" w:rsidRDefault="008A4237" w:rsidP="00925E4F">
            <w:r w:rsidRPr="00054243">
              <w:t xml:space="preserve">Медиация в образовании </w:t>
            </w:r>
          </w:p>
        </w:tc>
        <w:tc>
          <w:tcPr>
            <w:tcW w:w="3226" w:type="dxa"/>
          </w:tcPr>
          <w:p w:rsidR="008A4237" w:rsidRPr="00F85D79" w:rsidRDefault="008A4237" w:rsidP="00925E4F">
            <w:r w:rsidRPr="00F85D79">
              <w:t>http://www.mediationinedu.ru/</w:t>
            </w:r>
          </w:p>
        </w:tc>
      </w:tr>
      <w:tr w:rsidR="008A4237" w:rsidTr="00925E4F">
        <w:tc>
          <w:tcPr>
            <w:tcW w:w="6238" w:type="dxa"/>
          </w:tcPr>
          <w:p w:rsidR="008A4237" w:rsidRPr="001E5D52" w:rsidRDefault="008A4237" w:rsidP="00925E4F">
            <w:r w:rsidRPr="001E5D52">
              <w:t xml:space="preserve">Фонд поддержки детей в трудной жизненной ситуации </w:t>
            </w:r>
          </w:p>
        </w:tc>
        <w:tc>
          <w:tcPr>
            <w:tcW w:w="3226" w:type="dxa"/>
          </w:tcPr>
          <w:p w:rsidR="008A4237" w:rsidRPr="00F85D79" w:rsidRDefault="008A4237" w:rsidP="00925E4F">
            <w:r w:rsidRPr="00F85D79">
              <w:t>http://fond-detyam.ru/</w:t>
            </w:r>
          </w:p>
        </w:tc>
      </w:tr>
      <w:tr w:rsidR="008A4237" w:rsidTr="00925E4F">
        <w:tc>
          <w:tcPr>
            <w:tcW w:w="6238" w:type="dxa"/>
          </w:tcPr>
          <w:p w:rsidR="008A4237" w:rsidRPr="001E5D52" w:rsidRDefault="008A4237" w:rsidP="00925E4F">
            <w:r w:rsidRPr="001E5D52">
              <w:t xml:space="preserve">Детский кризисный центр </w:t>
            </w:r>
          </w:p>
        </w:tc>
        <w:tc>
          <w:tcPr>
            <w:tcW w:w="3226" w:type="dxa"/>
          </w:tcPr>
          <w:p w:rsidR="008A4237" w:rsidRPr="00F85D79" w:rsidRDefault="00AB564D" w:rsidP="00925E4F">
            <w:hyperlink r:id="rId7" w:history="1">
              <w:r w:rsidR="008A4237" w:rsidRPr="00F85D79">
                <w:rPr>
                  <w:rStyle w:val="a6"/>
                </w:rPr>
                <w:t>http://deticenter.org/</w:t>
              </w:r>
            </w:hyperlink>
          </w:p>
        </w:tc>
      </w:tr>
      <w:tr w:rsidR="008A4237" w:rsidTr="00925E4F">
        <w:tc>
          <w:tcPr>
            <w:tcW w:w="6238" w:type="dxa"/>
          </w:tcPr>
          <w:p w:rsidR="008A4237" w:rsidRDefault="008A4237" w:rsidP="00925E4F">
            <w:pPr>
              <w:ind w:right="150"/>
              <w:jc w:val="left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КЦСОН Красносельского района </w:t>
            </w:r>
          </w:p>
        </w:tc>
        <w:tc>
          <w:tcPr>
            <w:tcW w:w="3226" w:type="dxa"/>
          </w:tcPr>
          <w:p w:rsidR="008A4237" w:rsidRPr="00F85D79" w:rsidRDefault="008A4237" w:rsidP="00925E4F">
            <w:pPr>
              <w:jc w:val="left"/>
            </w:pPr>
            <w:r w:rsidRPr="00F85D79">
              <w:t>http://kcson.ucoz.org/</w:t>
            </w:r>
          </w:p>
        </w:tc>
      </w:tr>
      <w:tr w:rsidR="008A4237" w:rsidTr="00925E4F">
        <w:tc>
          <w:tcPr>
            <w:tcW w:w="6238" w:type="dxa"/>
          </w:tcPr>
          <w:p w:rsidR="008A4237" w:rsidRPr="00722A5D" w:rsidRDefault="008A4237" w:rsidP="00925E4F">
            <w:pPr>
              <w:jc w:val="left"/>
              <w:rPr>
                <w:b/>
                <w:bCs/>
                <w:kern w:val="36"/>
              </w:rPr>
            </w:pPr>
            <w:r w:rsidRPr="00722A5D">
              <w:rPr>
                <w:rStyle w:val="a7"/>
                <w:color w:val="000000"/>
              </w:rPr>
              <w:t>Информационно-консультационный Центр «</w:t>
            </w:r>
            <w:proofErr w:type="spellStart"/>
            <w:r w:rsidRPr="00722A5D">
              <w:rPr>
                <w:rStyle w:val="a7"/>
                <w:color w:val="000000"/>
              </w:rPr>
              <w:t>Психометрика</w:t>
            </w:r>
            <w:proofErr w:type="spellEnd"/>
            <w:r w:rsidRPr="00722A5D">
              <w:rPr>
                <w:rStyle w:val="a7"/>
                <w:color w:val="000000"/>
              </w:rPr>
              <w:t>» </w:t>
            </w:r>
          </w:p>
        </w:tc>
        <w:tc>
          <w:tcPr>
            <w:tcW w:w="3226" w:type="dxa"/>
          </w:tcPr>
          <w:p w:rsidR="008A4237" w:rsidRPr="00F85D79" w:rsidRDefault="008A4237" w:rsidP="00925E4F">
            <w:r w:rsidRPr="00F85D79">
              <w:t>http://psycho-mir.ru</w:t>
            </w:r>
          </w:p>
        </w:tc>
      </w:tr>
      <w:tr w:rsidR="008A4237" w:rsidTr="00925E4F">
        <w:tc>
          <w:tcPr>
            <w:tcW w:w="6238" w:type="dxa"/>
          </w:tcPr>
          <w:p w:rsidR="008A4237" w:rsidRPr="003575D9" w:rsidRDefault="008A4237" w:rsidP="00925E4F">
            <w:pPr>
              <w:pStyle w:val="3"/>
              <w:shd w:val="clear" w:color="auto" w:fill="FFFFFF"/>
              <w:spacing w:before="0"/>
              <w:ind w:right="150"/>
              <w:jc w:val="both"/>
              <w:outlineLvl w:val="2"/>
              <w:rPr>
                <w:b w:val="0"/>
                <w:color w:val="auto"/>
              </w:rPr>
            </w:pPr>
            <w:proofErr w:type="spellStart"/>
            <w:proofErr w:type="gramStart"/>
            <w:r w:rsidRPr="003575D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Psyera</w:t>
            </w:r>
            <w:proofErr w:type="spellEnd"/>
            <w:r w:rsidRPr="003575D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proofErr w:type="gramEnd"/>
            <w:r w:rsidRPr="003575D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Гуманитарно-правовой портал</w:t>
            </w:r>
          </w:p>
        </w:tc>
        <w:tc>
          <w:tcPr>
            <w:tcW w:w="3226" w:type="dxa"/>
          </w:tcPr>
          <w:p w:rsidR="008A4237" w:rsidRPr="00F85D79" w:rsidRDefault="008A4237" w:rsidP="00925E4F">
            <w:r w:rsidRPr="00F85D79">
              <w:rPr>
                <w:lang w:val="en-US"/>
              </w:rPr>
              <w:t>http://psyera.ru</w:t>
            </w:r>
          </w:p>
        </w:tc>
      </w:tr>
      <w:tr w:rsidR="008A4237" w:rsidTr="00925E4F">
        <w:tc>
          <w:tcPr>
            <w:tcW w:w="6238" w:type="dxa"/>
          </w:tcPr>
          <w:p w:rsidR="008A4237" w:rsidRPr="001F5F4C" w:rsidRDefault="008A4237" w:rsidP="00F72BC6">
            <w:pPr>
              <w:pStyle w:val="3"/>
              <w:shd w:val="clear" w:color="auto" w:fill="FFFFFF"/>
              <w:spacing w:before="0" w:line="240" w:lineRule="auto"/>
              <w:ind w:right="147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Психологическая газета. Профессиональное интернет-издание</w:t>
            </w:r>
          </w:p>
        </w:tc>
        <w:tc>
          <w:tcPr>
            <w:tcW w:w="3226" w:type="dxa"/>
          </w:tcPr>
          <w:p w:rsidR="008A4237" w:rsidRPr="00F85D79" w:rsidRDefault="008A4237" w:rsidP="00925E4F">
            <w:r w:rsidRPr="00F85D79">
              <w:t>https://psy.su/</w:t>
            </w:r>
          </w:p>
        </w:tc>
      </w:tr>
      <w:tr w:rsidR="00396620" w:rsidTr="00925E4F">
        <w:tc>
          <w:tcPr>
            <w:tcW w:w="6238" w:type="dxa"/>
          </w:tcPr>
          <w:p w:rsidR="00396620" w:rsidRDefault="00396620" w:rsidP="00396620">
            <w:pPr>
              <w:pStyle w:val="3"/>
              <w:shd w:val="clear" w:color="auto" w:fill="FFFFFF"/>
              <w:spacing w:before="0"/>
              <w:ind w:right="15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Профориентация. ЕГЭ-ГИА. Тестирование</w:t>
            </w:r>
          </w:p>
        </w:tc>
        <w:tc>
          <w:tcPr>
            <w:tcW w:w="3226" w:type="dxa"/>
          </w:tcPr>
          <w:p w:rsidR="00396620" w:rsidRPr="00396620" w:rsidRDefault="00396620" w:rsidP="00925E4F">
            <w:r>
              <w:rPr>
                <w:lang w:val="en-US"/>
              </w:rPr>
              <w:t>ProfOrientatsia.ru</w:t>
            </w:r>
          </w:p>
        </w:tc>
      </w:tr>
    </w:tbl>
    <w:p w:rsidR="00ED1E91" w:rsidRDefault="00ED1E91" w:rsidP="00ED1E91">
      <w:pPr>
        <w:rPr>
          <w:b/>
        </w:rPr>
      </w:pPr>
    </w:p>
    <w:p w:rsidR="00070636" w:rsidRDefault="00ED1E91" w:rsidP="0007063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Используемые понятия</w:t>
      </w:r>
    </w:p>
    <w:p w:rsidR="00070636" w:rsidRDefault="00070636" w:rsidP="00070636">
      <w:r w:rsidRPr="00070636">
        <w:rPr>
          <w:b/>
          <w:bCs/>
          <w:i/>
          <w:shd w:val="clear" w:color="auto" w:fill="FFFFFF"/>
        </w:rPr>
        <w:t>Профессиональная</w:t>
      </w:r>
      <w:r w:rsidRPr="00070636">
        <w:rPr>
          <w:i/>
          <w:shd w:val="clear" w:color="auto" w:fill="FFFFFF"/>
        </w:rPr>
        <w:t> </w:t>
      </w:r>
      <w:r w:rsidRPr="00070636">
        <w:rPr>
          <w:b/>
          <w:bCs/>
          <w:i/>
          <w:shd w:val="clear" w:color="auto" w:fill="FFFFFF"/>
        </w:rPr>
        <w:t>ориентация</w:t>
      </w:r>
      <w:r w:rsidRPr="00070636">
        <w:rPr>
          <w:shd w:val="clear" w:color="auto" w:fill="FFFFFF"/>
        </w:rPr>
        <w:t> (</w:t>
      </w:r>
      <w:r w:rsidRPr="00070636">
        <w:rPr>
          <w:b/>
          <w:bCs/>
          <w:i/>
          <w:shd w:val="clear" w:color="auto" w:fill="FFFFFF"/>
        </w:rPr>
        <w:t>профориентация</w:t>
      </w:r>
      <w:r w:rsidRPr="00070636">
        <w:rPr>
          <w:i/>
          <w:shd w:val="clear" w:color="auto" w:fill="FFFFFF"/>
        </w:rPr>
        <w:t>,</w:t>
      </w:r>
      <w:r w:rsidRPr="00070636">
        <w:rPr>
          <w:shd w:val="clear" w:color="auto" w:fill="FFFFFF"/>
        </w:rPr>
        <w:t xml:space="preserve"> выбор профессии, ориентация на профессию, профессиональное самоопределение) – </w:t>
      </w:r>
      <w:r w:rsidRPr="00070636">
        <w:rPr>
          <w:b/>
          <w:bCs/>
          <w:shd w:val="clear" w:color="auto" w:fill="FFFFFF"/>
        </w:rPr>
        <w:t>это</w:t>
      </w:r>
      <w:r w:rsidRPr="00070636">
        <w:rPr>
          <w:shd w:val="clear" w:color="auto" w:fill="FFFFFF"/>
        </w:rPr>
        <w:t> комплекс действий для выявления у человека склонностей и талантов к определённым видам профессиональной деятельности, а также система действий, направленных на помощь в выборе карьерного пути людям всех возрастов.</w:t>
      </w:r>
      <w:r>
        <w:rPr>
          <w:shd w:val="clear" w:color="auto" w:fill="FFFFFF"/>
        </w:rPr>
        <w:t xml:space="preserve"> (</w:t>
      </w:r>
      <w:hyperlink r:id="rId8" w:history="1">
        <w:r>
          <w:rPr>
            <w:rStyle w:val="a6"/>
            <w:rFonts w:eastAsiaTheme="majorEastAsia"/>
          </w:rPr>
          <w:t>https://proforientatsia.ru/career-guidance/chto-takoe-proforientatsiya/</w:t>
        </w:r>
      </w:hyperlink>
      <w:r>
        <w:t>)</w:t>
      </w:r>
    </w:p>
    <w:p w:rsidR="00845942" w:rsidRDefault="00845942" w:rsidP="00070636">
      <w:pPr>
        <w:rPr>
          <w:shd w:val="clear" w:color="auto" w:fill="FFFFFF"/>
        </w:rPr>
      </w:pPr>
      <w:r w:rsidRPr="00845942">
        <w:rPr>
          <w:b/>
          <w:i/>
          <w:shd w:val="clear" w:color="auto" w:fill="FFFFFF"/>
        </w:rPr>
        <w:t>Профессиональная ориентация</w:t>
      </w:r>
      <w:r w:rsidRPr="00845942">
        <w:rPr>
          <w:shd w:val="clear" w:color="auto" w:fill="FFFFFF"/>
        </w:rPr>
        <w:t xml:space="preserve"> (</w:t>
      </w:r>
      <w:r w:rsidRPr="00F72BC6">
        <w:rPr>
          <w:i/>
          <w:shd w:val="clear" w:color="auto" w:fill="FFFFFF"/>
        </w:rPr>
        <w:t xml:space="preserve">от </w:t>
      </w:r>
      <w:proofErr w:type="spellStart"/>
      <w:r w:rsidRPr="00F72BC6">
        <w:rPr>
          <w:i/>
          <w:shd w:val="clear" w:color="auto" w:fill="FFFFFF"/>
        </w:rPr>
        <w:t>фран</w:t>
      </w:r>
      <w:proofErr w:type="spellEnd"/>
      <w:r w:rsidRPr="00F72BC6">
        <w:rPr>
          <w:i/>
          <w:shd w:val="clear" w:color="auto" w:fill="FFFFFF"/>
        </w:rPr>
        <w:t>.</w:t>
      </w:r>
      <w:r w:rsidRPr="00845942">
        <w:rPr>
          <w:shd w:val="clear" w:color="auto" w:fill="FFFFFF"/>
        </w:rPr>
        <w:t xml:space="preserve"> </w:t>
      </w:r>
      <w:proofErr w:type="spellStart"/>
      <w:r w:rsidRPr="00845942">
        <w:rPr>
          <w:shd w:val="clear" w:color="auto" w:fill="FFFFFF"/>
        </w:rPr>
        <w:t>orientation</w:t>
      </w:r>
      <w:proofErr w:type="spellEnd"/>
      <w:r w:rsidRPr="00845942">
        <w:rPr>
          <w:shd w:val="clear" w:color="auto" w:fill="FFFFFF"/>
        </w:rPr>
        <w:t xml:space="preserve"> – установка) – комплекс психолого-педагогических и медицинских мероприятий, направленных на оптимизацию процесса трудоустройства молодежи в соответствии с желаниями, склонностями и сформировавшимися способностями и с учетом потребности в специалистах народного хозяйства и общества в целом. (</w:t>
      </w:r>
      <w:hyperlink r:id="rId9" w:history="1">
        <w:r w:rsidRPr="00883DBE">
          <w:rPr>
            <w:rStyle w:val="a6"/>
            <w:shd w:val="clear" w:color="auto" w:fill="FFFFFF"/>
          </w:rPr>
          <w:t>https://forpsy.ru/works/metodicheskie/proforientatsiya-uchaschihsya-kak-pedagogicheskoe-yavlenie/</w:t>
        </w:r>
      </w:hyperlink>
      <w:r w:rsidRPr="00845942">
        <w:rPr>
          <w:shd w:val="clear" w:color="auto" w:fill="FFFFFF"/>
        </w:rPr>
        <w:t>)</w:t>
      </w:r>
    </w:p>
    <w:p w:rsidR="00C579C7" w:rsidRPr="00C579C7" w:rsidRDefault="00C579C7" w:rsidP="00070636">
      <w:r w:rsidRPr="00C579C7">
        <w:rPr>
          <w:shd w:val="clear" w:color="auto" w:fill="FFFFFF"/>
        </w:rPr>
        <w:t xml:space="preserve">В современном мире существует огромное количество профессий и с развитием общества постоянно появляются новые. </w:t>
      </w:r>
      <w:proofErr w:type="gramStart"/>
      <w:r w:rsidRPr="00C579C7">
        <w:rPr>
          <w:shd w:val="clear" w:color="auto" w:fill="FFFFFF"/>
        </w:rPr>
        <w:t>Найти подходящую для себя – задача, требующая умения разобраться в себе: знать свои слабые и сильные стороны, адекватно оценивать физические и умственные возможности, быть готовым постоянно учиться и усваивать большие объемы знаний.</w:t>
      </w:r>
      <w:proofErr w:type="gramEnd"/>
    </w:p>
    <w:p w:rsidR="00C579C7" w:rsidRPr="00C579C7" w:rsidRDefault="00C579C7" w:rsidP="00C579C7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111111"/>
          <w:sz w:val="24"/>
          <w:szCs w:val="24"/>
        </w:rPr>
      </w:pPr>
      <w:r w:rsidRPr="00C579C7">
        <w:rPr>
          <w:rFonts w:ascii="Times New Roman" w:hAnsi="Times New Roman" w:cs="Times New Roman"/>
          <w:bCs w:val="0"/>
          <w:color w:val="111111"/>
          <w:sz w:val="24"/>
          <w:szCs w:val="24"/>
        </w:rPr>
        <w:t>Внешние причины выбора профессии</w:t>
      </w:r>
    </w:p>
    <w:p w:rsidR="00C579C7" w:rsidRPr="00C579C7" w:rsidRDefault="00C579C7" w:rsidP="00C579C7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>
        <w:rPr>
          <w:rStyle w:val="a7"/>
          <w:color w:val="000000"/>
        </w:rPr>
        <w:t>Мнение окружающих о професс</w:t>
      </w:r>
      <w:proofErr w:type="gramStart"/>
      <w:r>
        <w:rPr>
          <w:rStyle w:val="a7"/>
          <w:color w:val="000000"/>
        </w:rPr>
        <w:t xml:space="preserve">ии </w:t>
      </w:r>
      <w:r w:rsidRPr="00C579C7">
        <w:rPr>
          <w:rStyle w:val="a7"/>
          <w:color w:val="000000"/>
        </w:rPr>
        <w:t>и её</w:t>
      </w:r>
      <w:proofErr w:type="gramEnd"/>
      <w:r w:rsidRPr="00C579C7">
        <w:rPr>
          <w:rStyle w:val="a7"/>
          <w:color w:val="000000"/>
        </w:rPr>
        <w:t xml:space="preserve"> престижности</w:t>
      </w:r>
      <w:r w:rsidRPr="00C579C7">
        <w:rPr>
          <w:color w:val="000000"/>
        </w:rPr>
        <w:t xml:space="preserve"> (друзья, родители, успешные знакомые и т.д.) – часто специальность выбирается под впечатлением от её престижности в глазах окружающих, что обычно приводит к ситуации неудовлетворения от работы и </w:t>
      </w:r>
      <w:r w:rsidRPr="00C579C7">
        <w:rPr>
          <w:color w:val="000000"/>
        </w:rPr>
        <w:lastRenderedPageBreak/>
        <w:t>необходимости переучиваться. К тому же существует риск, что модный сегодня род занятий завтра значительно снизит свою популярность, а то и перестанет существовать вовсе.</w:t>
      </w:r>
    </w:p>
    <w:p w:rsidR="00C579C7" w:rsidRPr="00C579C7" w:rsidRDefault="00C579C7" w:rsidP="00C579C7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C579C7">
        <w:rPr>
          <w:rStyle w:val="a7"/>
          <w:color w:val="000000"/>
        </w:rPr>
        <w:t>Желание родителей</w:t>
      </w:r>
      <w:r w:rsidRPr="00C579C7">
        <w:rPr>
          <w:color w:val="000000"/>
        </w:rPr>
        <w:t> – очень распространены случаи, когда профессия выбирается под давлением со стороны родителей, желающих устроить своего ребёнка на наиболее выгодную, с их точки зрения, специальность. С одной стороны ими двигают исключительно благие побуждения, с другой же практически всегда стремления, желания и способности непосредственно ребёнка уходят на второй план и не учитываются.</w:t>
      </w:r>
    </w:p>
    <w:p w:rsidR="00C579C7" w:rsidRPr="00C579C7" w:rsidRDefault="00C579C7" w:rsidP="00C579C7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C579C7">
        <w:rPr>
          <w:rStyle w:val="a7"/>
          <w:color w:val="000000"/>
        </w:rPr>
        <w:t>Уровень заработной платы</w:t>
      </w:r>
      <w:r w:rsidRPr="00C579C7">
        <w:rPr>
          <w:color w:val="000000"/>
        </w:rPr>
        <w:t> – немаловажная причина, которую, несомненно, стоит учитывать вместе с остальными. Одной из самых распространённых ошибок при выборе является упор исключительно на предполагаемую зарплату без учёта желаний и талантов.</w:t>
      </w:r>
    </w:p>
    <w:p w:rsidR="00C579C7" w:rsidRPr="00C579C7" w:rsidRDefault="00C579C7" w:rsidP="00C579C7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C579C7">
        <w:rPr>
          <w:rStyle w:val="a7"/>
          <w:color w:val="000000"/>
        </w:rPr>
        <w:t>Доступность обучения</w:t>
      </w:r>
      <w:r w:rsidRPr="00C579C7">
        <w:rPr>
          <w:color w:val="000000"/>
        </w:rPr>
        <w:t> – согласитесь, получать образование намного легче и комфортнее в своём родном городе, а необходимость переезда и жизни в общежитии может отпугнуть многих людей.</w:t>
      </w:r>
    </w:p>
    <w:p w:rsidR="00C579C7" w:rsidRPr="00C579C7" w:rsidRDefault="00C579C7" w:rsidP="00C579C7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111111"/>
          <w:sz w:val="24"/>
          <w:szCs w:val="24"/>
        </w:rPr>
      </w:pPr>
      <w:r w:rsidRPr="00C579C7">
        <w:rPr>
          <w:rFonts w:ascii="Times New Roman" w:hAnsi="Times New Roman" w:cs="Times New Roman"/>
          <w:bCs w:val="0"/>
          <w:color w:val="111111"/>
          <w:sz w:val="24"/>
          <w:szCs w:val="24"/>
        </w:rPr>
        <w:t>Внутренние причины выбора профессии</w:t>
      </w:r>
    </w:p>
    <w:p w:rsidR="00C579C7" w:rsidRPr="00C579C7" w:rsidRDefault="00C579C7" w:rsidP="00C579C7">
      <w:pPr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 w:rsidRPr="00C579C7">
        <w:rPr>
          <w:rStyle w:val="a7"/>
          <w:color w:val="000000"/>
        </w:rPr>
        <w:t>Интерес</w:t>
      </w:r>
      <w:r w:rsidRPr="00C579C7">
        <w:rPr>
          <w:color w:val="000000"/>
        </w:rPr>
        <w:t> – наряду со способностями одна из важнейших причин к выбору той или иной профессии. Наличие интереса может компенсировать недостатки в других областях, таких как: склонности, таланты, знания и тому подобных.</w:t>
      </w:r>
    </w:p>
    <w:p w:rsidR="00C579C7" w:rsidRPr="00C579C7" w:rsidRDefault="00C579C7" w:rsidP="00C579C7">
      <w:pPr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 w:rsidRPr="00C579C7">
        <w:rPr>
          <w:rStyle w:val="a7"/>
          <w:color w:val="000000"/>
        </w:rPr>
        <w:t>Физические возможности</w:t>
      </w:r>
      <w:r w:rsidRPr="00C579C7">
        <w:rPr>
          <w:color w:val="000000"/>
        </w:rPr>
        <w:t> – если у Вас аллергия на пыльцу, то ботанические и аграрные профессии с высокой степенью вероятности окажутся недоступными. Для музыкантов необходимо наличие слуха, для певцов голоса, повара и дегустаторы не смогут обойтись без развитых от природы вкусовых рецепторов. Исключения, конечно же, бывают, но они редки и больше подтверждают правило.</w:t>
      </w:r>
    </w:p>
    <w:p w:rsidR="00C579C7" w:rsidRPr="00C579C7" w:rsidRDefault="00C579C7" w:rsidP="00C579C7">
      <w:pPr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 w:rsidRPr="00C579C7">
        <w:rPr>
          <w:rStyle w:val="a7"/>
          <w:color w:val="000000"/>
        </w:rPr>
        <w:t>Наличие склонностей, талантов, способностей</w:t>
      </w:r>
      <w:r w:rsidRPr="00C579C7">
        <w:rPr>
          <w:color w:val="000000"/>
        </w:rPr>
        <w:t> – уже в детских садах и школах становятся видны склонности к разным видам деятельности. Если человек в школе с трудом осваивал математику и физику, то вряд ли ему стоит связывать карьерный путь с этими направлениями.</w:t>
      </w:r>
    </w:p>
    <w:p w:rsidR="00C579C7" w:rsidRDefault="00C579C7" w:rsidP="00C579C7">
      <w:pPr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 w:rsidRPr="00C579C7">
        <w:rPr>
          <w:rStyle w:val="a7"/>
          <w:color w:val="000000"/>
        </w:rPr>
        <w:t>Возможность самореализации</w:t>
      </w:r>
      <w:r w:rsidRPr="00C579C7">
        <w:rPr>
          <w:color w:val="000000"/>
        </w:rPr>
        <w:t> – естественное желание быть мастером своего дела, расти и развиваться как профессионал.</w:t>
      </w:r>
    </w:p>
    <w:p w:rsidR="00C579C7" w:rsidRPr="00C579C7" w:rsidRDefault="00C579C7" w:rsidP="00C579C7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111111"/>
          <w:sz w:val="24"/>
          <w:szCs w:val="24"/>
        </w:rPr>
      </w:pPr>
      <w:r w:rsidRPr="00C579C7">
        <w:rPr>
          <w:rFonts w:ascii="Times New Roman" w:hAnsi="Times New Roman" w:cs="Times New Roman"/>
          <w:bCs w:val="0"/>
          <w:color w:val="111111"/>
          <w:sz w:val="24"/>
          <w:szCs w:val="24"/>
        </w:rPr>
        <w:t>Функции профориентации</w:t>
      </w:r>
    </w:p>
    <w:p w:rsidR="00C579C7" w:rsidRPr="00C579C7" w:rsidRDefault="00C579C7" w:rsidP="00C579C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C579C7">
        <w:rPr>
          <w:color w:val="000000"/>
        </w:rPr>
        <w:t>Профориентационная</w:t>
      </w:r>
      <w:proofErr w:type="spellEnd"/>
      <w:r w:rsidRPr="00C579C7">
        <w:rPr>
          <w:color w:val="000000"/>
        </w:rPr>
        <w:t xml:space="preserve"> работа включает в себя диагностическую, организационную, информационную и профилактическую функции.</w:t>
      </w:r>
    </w:p>
    <w:p w:rsidR="00C579C7" w:rsidRPr="00C579C7" w:rsidRDefault="00C579C7" w:rsidP="00C579C7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111111"/>
          <w:sz w:val="24"/>
          <w:szCs w:val="24"/>
        </w:rPr>
      </w:pPr>
      <w:r w:rsidRPr="00C579C7">
        <w:rPr>
          <w:rFonts w:ascii="Times New Roman" w:hAnsi="Times New Roman" w:cs="Times New Roman"/>
          <w:bCs w:val="0"/>
          <w:color w:val="111111"/>
          <w:sz w:val="24"/>
          <w:szCs w:val="24"/>
        </w:rPr>
        <w:t>Диагностическая функция</w:t>
      </w:r>
    </w:p>
    <w:p w:rsidR="00C579C7" w:rsidRPr="00C579C7" w:rsidRDefault="00C579C7" w:rsidP="00C579C7">
      <w:pPr>
        <w:numPr>
          <w:ilvl w:val="0"/>
          <w:numId w:val="6"/>
        </w:numPr>
        <w:shd w:val="clear" w:color="auto" w:fill="FFFFFF"/>
        <w:ind w:left="0"/>
        <w:rPr>
          <w:color w:val="000000"/>
        </w:rPr>
      </w:pPr>
      <w:r w:rsidRPr="00C579C7">
        <w:rPr>
          <w:color w:val="000000"/>
        </w:rPr>
        <w:t>Выявляет способности и склонности человека к тем или иным видам деятельности</w:t>
      </w:r>
    </w:p>
    <w:p w:rsidR="00C579C7" w:rsidRPr="00C579C7" w:rsidRDefault="00C579C7" w:rsidP="00C579C7">
      <w:pPr>
        <w:numPr>
          <w:ilvl w:val="0"/>
          <w:numId w:val="6"/>
        </w:numPr>
        <w:shd w:val="clear" w:color="auto" w:fill="FFFFFF"/>
        <w:ind w:left="0"/>
        <w:rPr>
          <w:color w:val="000000"/>
        </w:rPr>
      </w:pPr>
      <w:r w:rsidRPr="00C579C7">
        <w:rPr>
          <w:color w:val="000000"/>
        </w:rPr>
        <w:t>Находит положительные качества личности</w:t>
      </w:r>
    </w:p>
    <w:p w:rsidR="00C579C7" w:rsidRPr="00C579C7" w:rsidRDefault="00C579C7" w:rsidP="00C579C7">
      <w:pPr>
        <w:numPr>
          <w:ilvl w:val="0"/>
          <w:numId w:val="6"/>
        </w:numPr>
        <w:shd w:val="clear" w:color="auto" w:fill="FFFFFF"/>
        <w:ind w:left="0"/>
        <w:rPr>
          <w:color w:val="000000"/>
        </w:rPr>
      </w:pPr>
      <w:r w:rsidRPr="00C579C7">
        <w:rPr>
          <w:color w:val="000000"/>
        </w:rPr>
        <w:t>Изучает познавательные интересы детей и взрослых</w:t>
      </w:r>
    </w:p>
    <w:p w:rsidR="00C579C7" w:rsidRPr="00C579C7" w:rsidRDefault="00C579C7" w:rsidP="00C579C7">
      <w:pPr>
        <w:numPr>
          <w:ilvl w:val="0"/>
          <w:numId w:val="6"/>
        </w:numPr>
        <w:shd w:val="clear" w:color="auto" w:fill="FFFFFF"/>
        <w:ind w:left="0"/>
        <w:rPr>
          <w:color w:val="000000"/>
        </w:rPr>
      </w:pPr>
      <w:r w:rsidRPr="00C579C7">
        <w:rPr>
          <w:color w:val="000000"/>
        </w:rPr>
        <w:t>Исследует влияние родителей и близких людей на выбор ребёнком профессии</w:t>
      </w:r>
    </w:p>
    <w:p w:rsidR="00C579C7" w:rsidRPr="00C579C7" w:rsidRDefault="00C579C7" w:rsidP="00C579C7">
      <w:pPr>
        <w:numPr>
          <w:ilvl w:val="0"/>
          <w:numId w:val="6"/>
        </w:numPr>
        <w:shd w:val="clear" w:color="auto" w:fill="FFFFFF"/>
        <w:ind w:left="0"/>
        <w:rPr>
          <w:color w:val="000000"/>
        </w:rPr>
      </w:pPr>
      <w:r w:rsidRPr="00C579C7">
        <w:rPr>
          <w:color w:val="000000"/>
        </w:rPr>
        <w:t>Выявляет стремления и намерения учащегося при выборе профессии и дальнейшего обучения</w:t>
      </w:r>
    </w:p>
    <w:p w:rsidR="00C579C7" w:rsidRPr="00C579C7" w:rsidRDefault="00C579C7" w:rsidP="00C579C7">
      <w:pPr>
        <w:numPr>
          <w:ilvl w:val="0"/>
          <w:numId w:val="6"/>
        </w:numPr>
        <w:shd w:val="clear" w:color="auto" w:fill="FFFFFF"/>
        <w:ind w:left="0"/>
        <w:rPr>
          <w:color w:val="000000"/>
        </w:rPr>
      </w:pPr>
      <w:r w:rsidRPr="00C579C7">
        <w:rPr>
          <w:color w:val="000000"/>
        </w:rPr>
        <w:t>Определяет адекватность оценки человеком своих достижений и успехов и их взаимосвязь с различными видами деятельности</w:t>
      </w:r>
    </w:p>
    <w:p w:rsidR="00C579C7" w:rsidRPr="00C579C7" w:rsidRDefault="00C579C7" w:rsidP="00C579C7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111111"/>
          <w:sz w:val="24"/>
          <w:szCs w:val="24"/>
        </w:rPr>
      </w:pPr>
      <w:r w:rsidRPr="00C579C7">
        <w:rPr>
          <w:rFonts w:ascii="Times New Roman" w:hAnsi="Times New Roman" w:cs="Times New Roman"/>
          <w:bCs w:val="0"/>
          <w:color w:val="111111"/>
          <w:sz w:val="24"/>
          <w:szCs w:val="24"/>
        </w:rPr>
        <w:t>Организационная функция</w:t>
      </w:r>
    </w:p>
    <w:p w:rsidR="00C579C7" w:rsidRPr="00C579C7" w:rsidRDefault="00C579C7" w:rsidP="00C579C7">
      <w:pPr>
        <w:numPr>
          <w:ilvl w:val="0"/>
          <w:numId w:val="7"/>
        </w:numPr>
        <w:shd w:val="clear" w:color="auto" w:fill="FFFFFF"/>
        <w:ind w:left="0"/>
        <w:rPr>
          <w:color w:val="000000"/>
        </w:rPr>
      </w:pPr>
      <w:r w:rsidRPr="00C579C7">
        <w:rPr>
          <w:color w:val="000000"/>
        </w:rPr>
        <w:t xml:space="preserve">Организует </w:t>
      </w:r>
      <w:proofErr w:type="spellStart"/>
      <w:r w:rsidRPr="00C579C7">
        <w:rPr>
          <w:color w:val="000000"/>
        </w:rPr>
        <w:t>культурно-досуговую</w:t>
      </w:r>
      <w:proofErr w:type="spellEnd"/>
      <w:r w:rsidRPr="00C579C7">
        <w:rPr>
          <w:color w:val="000000"/>
        </w:rPr>
        <w:t xml:space="preserve"> и социально-значимую деятельность</w:t>
      </w:r>
    </w:p>
    <w:p w:rsidR="00C579C7" w:rsidRPr="00C579C7" w:rsidRDefault="00C579C7" w:rsidP="00C579C7">
      <w:pPr>
        <w:numPr>
          <w:ilvl w:val="0"/>
          <w:numId w:val="7"/>
        </w:numPr>
        <w:shd w:val="clear" w:color="auto" w:fill="FFFFFF"/>
        <w:ind w:left="0"/>
        <w:rPr>
          <w:color w:val="000000"/>
        </w:rPr>
      </w:pPr>
      <w:r w:rsidRPr="00C579C7">
        <w:rPr>
          <w:color w:val="000000"/>
        </w:rPr>
        <w:t>Организует передачу опыта и впечатлений от работающих специалистов</w:t>
      </w:r>
    </w:p>
    <w:p w:rsidR="00C579C7" w:rsidRPr="00C579C7" w:rsidRDefault="00C579C7" w:rsidP="00C579C7">
      <w:pPr>
        <w:numPr>
          <w:ilvl w:val="0"/>
          <w:numId w:val="7"/>
        </w:numPr>
        <w:shd w:val="clear" w:color="auto" w:fill="FFFFFF"/>
        <w:ind w:left="0"/>
        <w:rPr>
          <w:color w:val="000000"/>
        </w:rPr>
      </w:pPr>
      <w:r w:rsidRPr="00C579C7">
        <w:rPr>
          <w:color w:val="000000"/>
        </w:rPr>
        <w:t>Знакомит с многогранным и разнообразным миром профессий</w:t>
      </w:r>
    </w:p>
    <w:p w:rsidR="00C579C7" w:rsidRPr="00C579C7" w:rsidRDefault="00C579C7" w:rsidP="00C579C7">
      <w:pPr>
        <w:numPr>
          <w:ilvl w:val="0"/>
          <w:numId w:val="7"/>
        </w:numPr>
        <w:shd w:val="clear" w:color="auto" w:fill="FFFFFF"/>
        <w:ind w:left="0"/>
        <w:rPr>
          <w:color w:val="000000"/>
        </w:rPr>
      </w:pPr>
      <w:r w:rsidRPr="00C579C7">
        <w:rPr>
          <w:color w:val="000000"/>
        </w:rPr>
        <w:t>Помогает в самореализации и развитии заложенного природой потенциала</w:t>
      </w:r>
    </w:p>
    <w:p w:rsidR="00C579C7" w:rsidRPr="00C579C7" w:rsidRDefault="00C579C7" w:rsidP="00C579C7">
      <w:pPr>
        <w:numPr>
          <w:ilvl w:val="0"/>
          <w:numId w:val="7"/>
        </w:numPr>
        <w:shd w:val="clear" w:color="auto" w:fill="FFFFFF"/>
        <w:ind w:left="0"/>
        <w:rPr>
          <w:color w:val="000000"/>
        </w:rPr>
      </w:pPr>
      <w:r w:rsidRPr="00C579C7">
        <w:rPr>
          <w:color w:val="000000"/>
        </w:rPr>
        <w:t>Проводит разнообразные мероприятия по профориентации (знакомство с профессиями, экскурсии на предприятия, конкурсы и так далее)</w:t>
      </w:r>
    </w:p>
    <w:p w:rsidR="00C579C7" w:rsidRPr="00C579C7" w:rsidRDefault="00C579C7" w:rsidP="00C579C7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111111"/>
          <w:sz w:val="24"/>
          <w:szCs w:val="24"/>
        </w:rPr>
      </w:pPr>
      <w:r w:rsidRPr="00C579C7">
        <w:rPr>
          <w:rFonts w:ascii="Times New Roman" w:hAnsi="Times New Roman" w:cs="Times New Roman"/>
          <w:bCs w:val="0"/>
          <w:color w:val="111111"/>
          <w:sz w:val="24"/>
          <w:szCs w:val="24"/>
        </w:rPr>
        <w:t>Информационная функция</w:t>
      </w:r>
    </w:p>
    <w:p w:rsidR="00C579C7" w:rsidRPr="00C579C7" w:rsidRDefault="00C579C7" w:rsidP="00C579C7">
      <w:pPr>
        <w:numPr>
          <w:ilvl w:val="0"/>
          <w:numId w:val="8"/>
        </w:numPr>
        <w:shd w:val="clear" w:color="auto" w:fill="FFFFFF"/>
        <w:ind w:left="0"/>
        <w:rPr>
          <w:color w:val="000000"/>
        </w:rPr>
      </w:pPr>
      <w:r w:rsidRPr="00C579C7">
        <w:rPr>
          <w:color w:val="000000"/>
        </w:rPr>
        <w:t>Проводит информационные мероприятия и кампании по вопросам получения образования, имеющихся специальностях в учебных учреждениях, правилам приёма и проходных баллов ЕГЭ и ГИА.</w:t>
      </w:r>
    </w:p>
    <w:p w:rsidR="00C579C7" w:rsidRPr="00C579C7" w:rsidRDefault="00C579C7" w:rsidP="00C579C7">
      <w:pPr>
        <w:numPr>
          <w:ilvl w:val="0"/>
          <w:numId w:val="8"/>
        </w:numPr>
        <w:shd w:val="clear" w:color="auto" w:fill="FFFFFF"/>
        <w:ind w:left="0"/>
        <w:rPr>
          <w:color w:val="000000"/>
        </w:rPr>
      </w:pPr>
      <w:r w:rsidRPr="00C579C7">
        <w:rPr>
          <w:color w:val="000000"/>
        </w:rPr>
        <w:lastRenderedPageBreak/>
        <w:t>Информирует о текущей ситуации на рынке труда и планируемых переменах</w:t>
      </w:r>
    </w:p>
    <w:p w:rsidR="00C579C7" w:rsidRPr="00C579C7" w:rsidRDefault="00C579C7" w:rsidP="00C579C7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111111"/>
          <w:sz w:val="24"/>
          <w:szCs w:val="24"/>
        </w:rPr>
      </w:pPr>
      <w:r w:rsidRPr="00C579C7">
        <w:rPr>
          <w:rFonts w:ascii="Times New Roman" w:hAnsi="Times New Roman" w:cs="Times New Roman"/>
          <w:bCs w:val="0"/>
          <w:color w:val="111111"/>
          <w:sz w:val="24"/>
          <w:szCs w:val="24"/>
        </w:rPr>
        <w:t>Профилактическая функция</w:t>
      </w:r>
    </w:p>
    <w:p w:rsidR="00C579C7" w:rsidRPr="00C579C7" w:rsidRDefault="00C579C7" w:rsidP="00C579C7">
      <w:pPr>
        <w:numPr>
          <w:ilvl w:val="0"/>
          <w:numId w:val="9"/>
        </w:numPr>
        <w:shd w:val="clear" w:color="auto" w:fill="FFFFFF"/>
        <w:ind w:left="0"/>
        <w:rPr>
          <w:color w:val="000000"/>
        </w:rPr>
      </w:pPr>
      <w:r w:rsidRPr="00C579C7">
        <w:rPr>
          <w:color w:val="000000"/>
        </w:rPr>
        <w:t>Уменьшает количество ошибок при выборе профессии</w:t>
      </w:r>
    </w:p>
    <w:p w:rsidR="00C579C7" w:rsidRPr="00C579C7" w:rsidRDefault="00C579C7" w:rsidP="00C579C7">
      <w:pPr>
        <w:numPr>
          <w:ilvl w:val="0"/>
          <w:numId w:val="9"/>
        </w:numPr>
        <w:shd w:val="clear" w:color="auto" w:fill="FFFFFF"/>
        <w:ind w:left="0"/>
        <w:rPr>
          <w:color w:val="000000"/>
        </w:rPr>
      </w:pPr>
      <w:r w:rsidRPr="00C579C7">
        <w:rPr>
          <w:color w:val="000000"/>
        </w:rPr>
        <w:t>Предупреждает неправильное восприятие имеющихся на рынке труда профессий</w:t>
      </w:r>
    </w:p>
    <w:p w:rsidR="00C579C7" w:rsidRPr="00C579C7" w:rsidRDefault="00C579C7" w:rsidP="00C579C7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579C7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Виды профориентации и </w:t>
      </w:r>
      <w:proofErr w:type="spellStart"/>
      <w:r w:rsidRPr="00C579C7">
        <w:rPr>
          <w:rFonts w:ascii="Times New Roman" w:hAnsi="Times New Roman" w:cs="Times New Roman"/>
          <w:bCs w:val="0"/>
          <w:color w:val="auto"/>
          <w:sz w:val="24"/>
          <w:szCs w:val="24"/>
        </w:rPr>
        <w:t>профориентационных</w:t>
      </w:r>
      <w:proofErr w:type="spellEnd"/>
      <w:r w:rsidRPr="00C579C7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услуг</w:t>
      </w:r>
    </w:p>
    <w:p w:rsidR="00C579C7" w:rsidRPr="00C579C7" w:rsidRDefault="00C579C7" w:rsidP="00C579C7">
      <w:pPr>
        <w:pStyle w:val="a9"/>
        <w:shd w:val="clear" w:color="auto" w:fill="FFFFFF"/>
        <w:spacing w:before="0" w:beforeAutospacing="0" w:after="0" w:afterAutospacing="0"/>
        <w:jc w:val="both"/>
      </w:pPr>
      <w:r w:rsidRPr="00C579C7">
        <w:t xml:space="preserve">Существует 4 </w:t>
      </w:r>
      <w:proofErr w:type="gramStart"/>
      <w:r w:rsidRPr="00C579C7">
        <w:t>основных</w:t>
      </w:r>
      <w:proofErr w:type="gramEnd"/>
      <w:r w:rsidRPr="00C579C7">
        <w:t xml:space="preserve"> направления </w:t>
      </w:r>
      <w:proofErr w:type="spellStart"/>
      <w:r w:rsidRPr="00C579C7">
        <w:t>профориентационной</w:t>
      </w:r>
      <w:proofErr w:type="spellEnd"/>
      <w:r w:rsidRPr="00C579C7">
        <w:t xml:space="preserve"> работы. Все они по-своему важны и для эффективной работы обычно используются комплексно.</w:t>
      </w:r>
    </w:p>
    <w:p w:rsidR="00C579C7" w:rsidRPr="00C579C7" w:rsidRDefault="00C579C7" w:rsidP="00C579C7">
      <w:pPr>
        <w:numPr>
          <w:ilvl w:val="0"/>
          <w:numId w:val="10"/>
        </w:numPr>
        <w:shd w:val="clear" w:color="auto" w:fill="FFFFFF"/>
        <w:ind w:left="0"/>
      </w:pPr>
      <w:r w:rsidRPr="00C579C7">
        <w:rPr>
          <w:rStyle w:val="a7"/>
        </w:rPr>
        <w:t>Профессиональное информирование</w:t>
      </w:r>
      <w:r w:rsidRPr="00C579C7">
        <w:t> – знакомство людей с многообразием видов возможных профессий в современном обществе. Сбор, обработка и публикация информационных материалов о состоянии рынка труда  и образовательных услуг, их перспективами развития. Также включает в себя информирование о формах профессий, требованиям к ним для будущих специалистов и возможностях профессионального роста.</w:t>
      </w:r>
    </w:p>
    <w:p w:rsidR="00C579C7" w:rsidRPr="00C579C7" w:rsidRDefault="00C579C7" w:rsidP="00C579C7">
      <w:pPr>
        <w:numPr>
          <w:ilvl w:val="0"/>
          <w:numId w:val="10"/>
        </w:numPr>
        <w:shd w:val="clear" w:color="auto" w:fill="FFFFFF"/>
        <w:ind w:left="0"/>
      </w:pPr>
      <w:r w:rsidRPr="00C579C7">
        <w:rPr>
          <w:rStyle w:val="a7"/>
        </w:rPr>
        <w:t>Профессиональный подбор (профотбор)</w:t>
      </w:r>
      <w:r w:rsidRPr="00C579C7">
        <w:t> – определение степени соответствия и пригодности человека как профессионала к определённому рабочему месту или должности на основе должностных инструкций и нормативных требований.</w:t>
      </w:r>
    </w:p>
    <w:p w:rsidR="00C579C7" w:rsidRPr="00C579C7" w:rsidRDefault="00C579C7" w:rsidP="00C579C7">
      <w:pPr>
        <w:numPr>
          <w:ilvl w:val="0"/>
          <w:numId w:val="10"/>
        </w:numPr>
        <w:shd w:val="clear" w:color="auto" w:fill="FFFFFF"/>
        <w:ind w:left="0"/>
      </w:pPr>
      <w:r w:rsidRPr="00C579C7">
        <w:rPr>
          <w:rStyle w:val="a7"/>
        </w:rPr>
        <w:t>Профессиональное консультирование </w:t>
      </w:r>
      <w:r w:rsidRPr="00C579C7">
        <w:t>– большое количество предлагаемых видов помощи человеку в профессиональном определении для принятия им самостоятельного, осознанного решения в непростом вопросе выбора профессии. Также помогает определить дальнейшие направления профессионального обучения и трудоустройства с учётом возможностей конкретного человека, его психологических и психофизиологических возможностей наряду с предъявляемыми требованиями рынка труда.</w:t>
      </w:r>
    </w:p>
    <w:p w:rsidR="00C579C7" w:rsidRPr="00C579C7" w:rsidRDefault="00C579C7" w:rsidP="00C579C7">
      <w:pPr>
        <w:numPr>
          <w:ilvl w:val="0"/>
          <w:numId w:val="10"/>
        </w:numPr>
        <w:shd w:val="clear" w:color="auto" w:fill="FFFFFF"/>
        <w:ind w:left="0"/>
      </w:pPr>
      <w:r w:rsidRPr="00C579C7">
        <w:rPr>
          <w:rStyle w:val="a7"/>
        </w:rPr>
        <w:t>Психологическая поддержка</w:t>
      </w:r>
      <w:r w:rsidRPr="00C579C7">
        <w:t> – диагностика и корректировка психического состояния человека, психологическое сопровождение его профессиональной деятельности. Помогает адаптироваться к имеющейся ситуации, повысить психологическую компетентность, снизить случаи профессионального выгорания и деформации специалистов.</w:t>
      </w:r>
    </w:p>
    <w:p w:rsidR="00C579C7" w:rsidRPr="00845942" w:rsidRDefault="00C579C7" w:rsidP="00C579C7">
      <w:pPr>
        <w:pStyle w:val="a9"/>
        <w:shd w:val="clear" w:color="auto" w:fill="FFFFFF"/>
        <w:spacing w:before="0" w:beforeAutospacing="0" w:after="0" w:afterAutospacing="0"/>
        <w:jc w:val="both"/>
        <w:rPr>
          <w:b/>
        </w:rPr>
      </w:pPr>
      <w:r w:rsidRPr="00845942">
        <w:rPr>
          <w:b/>
        </w:rPr>
        <w:t xml:space="preserve">Кроме общих направлений стоит выделить и отметить частные виды </w:t>
      </w:r>
      <w:proofErr w:type="spellStart"/>
      <w:r w:rsidRPr="00845942">
        <w:rPr>
          <w:b/>
        </w:rPr>
        <w:t>профориентационной</w:t>
      </w:r>
      <w:proofErr w:type="spellEnd"/>
      <w:r w:rsidRPr="00845942">
        <w:rPr>
          <w:b/>
        </w:rPr>
        <w:t xml:space="preserve"> работы и предоставления услуг:</w:t>
      </w:r>
    </w:p>
    <w:p w:rsidR="00845942" w:rsidRDefault="00C579C7" w:rsidP="00C579C7">
      <w:pPr>
        <w:numPr>
          <w:ilvl w:val="0"/>
          <w:numId w:val="11"/>
        </w:numPr>
        <w:shd w:val="clear" w:color="auto" w:fill="FFFFFF"/>
        <w:ind w:left="0"/>
      </w:pPr>
      <w:r w:rsidRPr="00C579C7">
        <w:rPr>
          <w:rStyle w:val="a7"/>
        </w:rPr>
        <w:t>Тест на профориентацию (тест на профессию)</w:t>
      </w:r>
      <w:r w:rsidRPr="00C579C7">
        <w:t xml:space="preserve"> – представляет собой разновидность обычного теста с большим количеством открытых или закрытых вопросов. </w:t>
      </w:r>
      <w:proofErr w:type="spellStart"/>
      <w:r w:rsidRPr="00C579C7">
        <w:t>Профориентационные</w:t>
      </w:r>
      <w:proofErr w:type="spellEnd"/>
      <w:r w:rsidRPr="00C579C7">
        <w:t xml:space="preserve"> тесты составляются психологами-профконсультантами и в качестве результата дают полную расшифровку личностных особенностей в профессиональном плане, предлагаемые профессии и рекомендации по дальнейшему обучению и </w:t>
      </w:r>
      <w:proofErr w:type="spellStart"/>
      <w:r w:rsidRPr="00C579C7">
        <w:t>развитию</w:t>
      </w:r>
      <w:proofErr w:type="gramStart"/>
      <w:r w:rsidRPr="00C579C7">
        <w:t>.С</w:t>
      </w:r>
      <w:proofErr w:type="gramEnd"/>
      <w:r w:rsidRPr="00C579C7">
        <w:t>уществует</w:t>
      </w:r>
      <w:proofErr w:type="spellEnd"/>
      <w:r w:rsidRPr="00C579C7">
        <w:t xml:space="preserve"> множество тестов, наиболее известными из них можно считать: Дифференциально-диагностический </w:t>
      </w:r>
      <w:proofErr w:type="spellStart"/>
      <w:r w:rsidRPr="00C579C7">
        <w:t>опросник</w:t>
      </w:r>
      <w:proofErr w:type="spellEnd"/>
      <w:r w:rsidRPr="00C579C7">
        <w:t xml:space="preserve"> (ДДО) Е.А. Климова, Тест профессиональной направленности Д. </w:t>
      </w:r>
      <w:proofErr w:type="spellStart"/>
      <w:r w:rsidRPr="00C579C7">
        <w:t>Голланда</w:t>
      </w:r>
      <w:proofErr w:type="spellEnd"/>
      <w:r w:rsidRPr="00C579C7">
        <w:t xml:space="preserve">, Профконсультант, </w:t>
      </w:r>
      <w:proofErr w:type="spellStart"/>
      <w:r w:rsidRPr="00C579C7">
        <w:t>Профориентатор</w:t>
      </w:r>
      <w:proofErr w:type="spellEnd"/>
      <w:r w:rsidRPr="00C579C7">
        <w:t xml:space="preserve">, </w:t>
      </w:r>
      <w:proofErr w:type="spellStart"/>
      <w:r w:rsidRPr="00C579C7">
        <w:t>Профкарьера</w:t>
      </w:r>
      <w:proofErr w:type="spellEnd"/>
      <w:r w:rsidRPr="00C579C7">
        <w:t xml:space="preserve"> и другие.</w:t>
      </w:r>
    </w:p>
    <w:p w:rsidR="00C579C7" w:rsidRPr="00C579C7" w:rsidRDefault="00C579C7" w:rsidP="00845942">
      <w:pPr>
        <w:shd w:val="clear" w:color="auto" w:fill="FFFFFF"/>
      </w:pPr>
      <w:r w:rsidRPr="00C579C7">
        <w:t>Можно пройти </w:t>
      </w:r>
      <w:proofErr w:type="spellStart"/>
      <w:r w:rsidRPr="00C579C7">
        <w:fldChar w:fldCharType="begin"/>
      </w:r>
      <w:r w:rsidRPr="00C579C7">
        <w:instrText xml:space="preserve"> HYPERLINK "https://proforientatsia.ru/tests/" </w:instrText>
      </w:r>
      <w:r w:rsidRPr="00C579C7">
        <w:fldChar w:fldCharType="separate"/>
      </w:r>
      <w:r w:rsidRPr="00C579C7">
        <w:rPr>
          <w:rStyle w:val="a6"/>
          <w:color w:val="auto"/>
          <w:u w:val="none"/>
        </w:rPr>
        <w:t>профориентационные</w:t>
      </w:r>
      <w:proofErr w:type="spellEnd"/>
      <w:r w:rsidRPr="00C579C7">
        <w:rPr>
          <w:rStyle w:val="a6"/>
          <w:color w:val="auto"/>
          <w:u w:val="none"/>
        </w:rPr>
        <w:t xml:space="preserve"> тесты </w:t>
      </w:r>
      <w:proofErr w:type="spellStart"/>
      <w:r w:rsidRPr="00C579C7">
        <w:rPr>
          <w:rStyle w:val="a6"/>
          <w:color w:val="auto"/>
          <w:u w:val="none"/>
        </w:rPr>
        <w:t>онлайн</w:t>
      </w:r>
      <w:proofErr w:type="spellEnd"/>
      <w:r w:rsidRPr="00C579C7">
        <w:fldChar w:fldCharType="end"/>
      </w:r>
      <w:r w:rsidRPr="00C579C7">
        <w:t> на нашем сайте или обратиться к предоставляющим такие услуги психологическим фирмам, частным специалистам или университетам. Практически каждый крупный университет России оказывает услуги профориентации, пусть и с небольшим уклоном на поступление именно к ним.</w:t>
      </w:r>
    </w:p>
    <w:p w:rsidR="00C579C7" w:rsidRPr="00C579C7" w:rsidRDefault="00C579C7" w:rsidP="00C579C7">
      <w:pPr>
        <w:numPr>
          <w:ilvl w:val="0"/>
          <w:numId w:val="11"/>
        </w:numPr>
        <w:shd w:val="clear" w:color="auto" w:fill="FFFFFF"/>
        <w:ind w:left="0"/>
      </w:pPr>
      <w:r w:rsidRPr="00C579C7">
        <w:rPr>
          <w:rStyle w:val="a7"/>
        </w:rPr>
        <w:t>Консультация специалиста</w:t>
      </w:r>
      <w:r w:rsidRPr="00C579C7">
        <w:t> – обратившись к практикующему психологу-профконсультанту мучительный процесс выбора профессии можно значительно облегчить. Грамотный специалист после ознакомительной беседы подберёт и проведёт наиболее подходящие именно Вам диагностические тесты, познакомит с рынком труда и возможными видами профессий, даст рекомендации по дальнейшему развитию.</w:t>
      </w:r>
    </w:p>
    <w:p w:rsidR="00C579C7" w:rsidRPr="00C579C7" w:rsidRDefault="00C579C7" w:rsidP="00C579C7">
      <w:pPr>
        <w:numPr>
          <w:ilvl w:val="0"/>
          <w:numId w:val="11"/>
        </w:numPr>
        <w:shd w:val="clear" w:color="auto" w:fill="FFFFFF"/>
        <w:ind w:left="0"/>
      </w:pPr>
      <w:r w:rsidRPr="00C579C7">
        <w:rPr>
          <w:rStyle w:val="a7"/>
        </w:rPr>
        <w:t>Государственная служба занятости</w:t>
      </w:r>
      <w:r w:rsidRPr="00C579C7">
        <w:t> – часто оказывает услуги профориентации и владеет всей полнотой информации о рынке труда Вашего региона.</w:t>
      </w:r>
    </w:p>
    <w:p w:rsidR="00C579C7" w:rsidRPr="00F72BC6" w:rsidRDefault="00C579C7" w:rsidP="00C579C7">
      <w:pPr>
        <w:numPr>
          <w:ilvl w:val="0"/>
          <w:numId w:val="11"/>
        </w:numPr>
        <w:shd w:val="clear" w:color="auto" w:fill="FFFFFF"/>
        <w:ind w:left="0"/>
        <w:rPr>
          <w:rFonts w:ascii="Verdana" w:hAnsi="Verdana"/>
          <w:color w:val="000000"/>
          <w:sz w:val="21"/>
          <w:szCs w:val="21"/>
        </w:rPr>
      </w:pPr>
      <w:r w:rsidRPr="00C579C7">
        <w:rPr>
          <w:rStyle w:val="a7"/>
        </w:rPr>
        <w:t>Дни открытых дверей и экскурсии на предприятия</w:t>
      </w:r>
      <w:r w:rsidRPr="00C579C7">
        <w:t> – обычно проводятся в сотрудничестве со школами или университетами. Помогают познакомиться с внутренней, скрытой стороной профессий и сделать осознанный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Pr="00F72BC6">
        <w:rPr>
          <w:color w:val="000000"/>
        </w:rPr>
        <w:t>выбор.</w:t>
      </w:r>
    </w:p>
    <w:p w:rsidR="00F72BC6" w:rsidRDefault="00F72BC6" w:rsidP="00F72BC6">
      <w:pPr>
        <w:shd w:val="clear" w:color="auto" w:fill="FFFFFF"/>
        <w:rPr>
          <w:rStyle w:val="a7"/>
        </w:rPr>
      </w:pPr>
    </w:p>
    <w:p w:rsidR="00F72BC6" w:rsidRDefault="00F72BC6" w:rsidP="00F72BC6">
      <w:pPr>
        <w:shd w:val="clear" w:color="auto" w:fill="FFFFFF"/>
        <w:rPr>
          <w:bCs/>
          <w:color w:val="000000"/>
        </w:rPr>
      </w:pPr>
      <w:r w:rsidRPr="00253C52">
        <w:rPr>
          <w:b/>
          <w:bCs/>
          <w:i/>
          <w:color w:val="000000"/>
          <w:lang w:val="en-US"/>
        </w:rPr>
        <w:lastRenderedPageBreak/>
        <w:t>Hard</w:t>
      </w:r>
      <w:r w:rsidRPr="00253C52">
        <w:rPr>
          <w:b/>
          <w:bCs/>
          <w:i/>
          <w:color w:val="000000"/>
        </w:rPr>
        <w:t xml:space="preserve"> </w:t>
      </w:r>
      <w:r w:rsidRPr="00253C52">
        <w:rPr>
          <w:b/>
          <w:bCs/>
          <w:i/>
          <w:color w:val="000000"/>
          <w:lang w:val="en-US"/>
        </w:rPr>
        <w:t>skills</w:t>
      </w:r>
      <w:r w:rsidRPr="00F72BC6">
        <w:rPr>
          <w:b/>
          <w:bCs/>
          <w:color w:val="000000"/>
        </w:rPr>
        <w:t xml:space="preserve"> (</w:t>
      </w:r>
      <w:r w:rsidRPr="007B3DAE">
        <w:rPr>
          <w:bCs/>
          <w:i/>
        </w:rPr>
        <w:t>англ.</w:t>
      </w:r>
      <w:r w:rsidRPr="00F72BC6">
        <w:rPr>
          <w:b/>
          <w:bCs/>
          <w:color w:val="000000"/>
        </w:rPr>
        <w:t xml:space="preserve"> </w:t>
      </w:r>
      <w:r w:rsidRPr="00F72BC6">
        <w:rPr>
          <w:b/>
          <w:bCs/>
          <w:color w:val="000000"/>
          <w:lang w:val="en-US"/>
        </w:rPr>
        <w:t>Hard</w:t>
      </w:r>
      <w:r w:rsidRPr="00F72BC6">
        <w:rPr>
          <w:b/>
          <w:bCs/>
          <w:color w:val="000000"/>
        </w:rPr>
        <w:t xml:space="preserve"> </w:t>
      </w:r>
      <w:r w:rsidRPr="00F72BC6">
        <w:rPr>
          <w:b/>
          <w:bCs/>
          <w:color w:val="000000"/>
          <w:lang w:val="en-US"/>
        </w:rPr>
        <w:t>skills</w:t>
      </w:r>
      <w:r w:rsidRPr="00F72BC6">
        <w:rPr>
          <w:b/>
          <w:bCs/>
          <w:color w:val="000000"/>
        </w:rPr>
        <w:t xml:space="preserve"> – «твердые» навыки) </w:t>
      </w:r>
      <w:r w:rsidRPr="00F72BC6">
        <w:rPr>
          <w:bCs/>
          <w:color w:val="000000"/>
        </w:rPr>
        <w:t>- технические навыки, связанные с выполняемой деятельностью в области формализованных технологий: делопроизводство, логистика, управление</w:t>
      </w:r>
      <w:r>
        <w:rPr>
          <w:bCs/>
          <w:color w:val="000000"/>
        </w:rPr>
        <w:t xml:space="preserve"> автомобилем, программирование.</w:t>
      </w:r>
    </w:p>
    <w:p w:rsidR="00253C52" w:rsidRPr="00253C52" w:rsidRDefault="00253C52" w:rsidP="00253C52">
      <w:pPr>
        <w:shd w:val="clear" w:color="auto" w:fill="FFFFFF"/>
        <w:rPr>
          <w:bCs/>
          <w:color w:val="000000"/>
        </w:rPr>
      </w:pPr>
      <w:r w:rsidRPr="00253C52">
        <w:rPr>
          <w:b/>
          <w:bCs/>
          <w:i/>
          <w:color w:val="000000"/>
          <w:lang w:val="en-US"/>
        </w:rPr>
        <w:t>Soft</w:t>
      </w:r>
      <w:r w:rsidRPr="00253C52">
        <w:rPr>
          <w:b/>
          <w:bCs/>
          <w:i/>
          <w:color w:val="000000"/>
        </w:rPr>
        <w:t xml:space="preserve"> </w:t>
      </w:r>
      <w:r w:rsidRPr="00253C52">
        <w:rPr>
          <w:b/>
          <w:bCs/>
          <w:i/>
          <w:color w:val="000000"/>
          <w:lang w:val="en-US"/>
        </w:rPr>
        <w:t>skills</w:t>
      </w:r>
      <w:r w:rsidRPr="00253C52">
        <w:rPr>
          <w:b/>
          <w:bCs/>
          <w:color w:val="000000"/>
        </w:rPr>
        <w:t xml:space="preserve"> (</w:t>
      </w:r>
      <w:r w:rsidRPr="007B3DAE">
        <w:rPr>
          <w:bCs/>
          <w:i/>
          <w:color w:val="000000"/>
        </w:rPr>
        <w:t>англ.</w:t>
      </w:r>
      <w:r w:rsidRPr="00253C52">
        <w:rPr>
          <w:b/>
          <w:bCs/>
          <w:color w:val="000000"/>
        </w:rPr>
        <w:t xml:space="preserve"> </w:t>
      </w:r>
      <w:proofErr w:type="gramStart"/>
      <w:r w:rsidRPr="00253C52">
        <w:rPr>
          <w:b/>
          <w:bCs/>
          <w:color w:val="000000"/>
          <w:lang w:val="en-US"/>
        </w:rPr>
        <w:t>Soft</w:t>
      </w:r>
      <w:r w:rsidRPr="00253C52">
        <w:rPr>
          <w:b/>
          <w:bCs/>
          <w:color w:val="000000"/>
        </w:rPr>
        <w:t xml:space="preserve"> </w:t>
      </w:r>
      <w:r w:rsidRPr="00253C52">
        <w:rPr>
          <w:b/>
          <w:bCs/>
          <w:color w:val="000000"/>
          <w:lang w:val="en-US"/>
        </w:rPr>
        <w:t>skills</w:t>
      </w:r>
      <w:r w:rsidRPr="00253C52">
        <w:rPr>
          <w:b/>
          <w:bCs/>
          <w:color w:val="000000"/>
        </w:rPr>
        <w:t xml:space="preserve"> – «мягкие», гибкие навыки) </w:t>
      </w:r>
      <w:r>
        <w:rPr>
          <w:b/>
          <w:bCs/>
          <w:color w:val="000000"/>
        </w:rPr>
        <w:t xml:space="preserve">- </w:t>
      </w:r>
      <w:r w:rsidRPr="00253C52">
        <w:rPr>
          <w:bCs/>
          <w:color w:val="000000"/>
        </w:rPr>
        <w:t>социальные навыки – залог успешности не только в профессии, но и в жизни, не связаны с конкретным видом деятельности.</w:t>
      </w:r>
      <w:proofErr w:type="gramEnd"/>
      <w:r w:rsidRPr="00253C52">
        <w:rPr>
          <w:bCs/>
          <w:color w:val="000000"/>
        </w:rPr>
        <w:t xml:space="preserve"> </w:t>
      </w:r>
    </w:p>
    <w:p w:rsidR="00253C52" w:rsidRDefault="00253C52" w:rsidP="00253C52">
      <w:pPr>
        <w:shd w:val="clear" w:color="auto" w:fill="FFFFFF"/>
        <w:rPr>
          <w:bCs/>
          <w:color w:val="000000"/>
        </w:rPr>
      </w:pPr>
      <w:r w:rsidRPr="00253C52">
        <w:rPr>
          <w:b/>
          <w:bCs/>
          <w:i/>
          <w:color w:val="000000"/>
        </w:rPr>
        <w:t>Функционально грамотный человек</w:t>
      </w:r>
      <w:r w:rsidRPr="00253C52">
        <w:rPr>
          <w:b/>
          <w:bCs/>
          <w:color w:val="000000"/>
        </w:rPr>
        <w:t xml:space="preserve"> — </w:t>
      </w:r>
      <w:r w:rsidRPr="00253C52">
        <w:rPr>
          <w:bCs/>
          <w:color w:val="000000"/>
        </w:rPr>
        <w:t xml:space="preserve">это человек, который способен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</w:t>
      </w:r>
      <w:r>
        <w:rPr>
          <w:bCs/>
          <w:color w:val="000000"/>
        </w:rPr>
        <w:t>общения и социальных отношений.</w:t>
      </w:r>
    </w:p>
    <w:p w:rsidR="007B3DAE" w:rsidRPr="007B3DAE" w:rsidRDefault="007B3DAE" w:rsidP="007B3DAE">
      <w:pPr>
        <w:shd w:val="clear" w:color="auto" w:fill="FFFFFF"/>
        <w:rPr>
          <w:bCs/>
          <w:color w:val="000000"/>
        </w:rPr>
      </w:pPr>
      <w:proofErr w:type="gramStart"/>
      <w:r>
        <w:rPr>
          <w:bCs/>
          <w:color w:val="000000"/>
        </w:rPr>
        <w:t>(</w:t>
      </w:r>
      <w:r w:rsidRPr="007B3DAE">
        <w:rPr>
          <w:bCs/>
          <w:color w:val="000000"/>
        </w:rPr>
        <w:t>Образовательная система «Школа 2100».</w:t>
      </w:r>
      <w:proofErr w:type="gramEnd"/>
      <w:r w:rsidRPr="007B3DAE">
        <w:rPr>
          <w:bCs/>
          <w:color w:val="000000"/>
        </w:rPr>
        <w:t xml:space="preserve"> Педагогика здравого смысла / под ред. А. А. Леон</w:t>
      </w:r>
      <w:r>
        <w:rPr>
          <w:bCs/>
          <w:color w:val="000000"/>
        </w:rPr>
        <w:t xml:space="preserve">тьева. М.: </w:t>
      </w:r>
      <w:proofErr w:type="spellStart"/>
      <w:r>
        <w:rPr>
          <w:bCs/>
          <w:color w:val="000000"/>
        </w:rPr>
        <w:t>Баласс</w:t>
      </w:r>
      <w:proofErr w:type="spellEnd"/>
      <w:r>
        <w:rPr>
          <w:bCs/>
          <w:color w:val="000000"/>
        </w:rPr>
        <w:t xml:space="preserve">, 2003. </w:t>
      </w:r>
      <w:proofErr w:type="gramStart"/>
      <w:r>
        <w:rPr>
          <w:bCs/>
          <w:color w:val="000000"/>
        </w:rPr>
        <w:t>С. 35.)</w:t>
      </w:r>
      <w:r w:rsidRPr="007B3DAE">
        <w:rPr>
          <w:bCs/>
          <w:color w:val="000000"/>
        </w:rPr>
        <w:t xml:space="preserve">. </w:t>
      </w:r>
      <w:proofErr w:type="gramEnd"/>
    </w:p>
    <w:p w:rsidR="007B3DAE" w:rsidRDefault="007B3DAE" w:rsidP="007B3DAE">
      <w:r w:rsidRPr="007B3DAE">
        <w:rPr>
          <w:b/>
          <w:i/>
        </w:rPr>
        <w:t>Функциональная грамотность</w:t>
      </w:r>
      <w:r>
        <w:t xml:space="preserve"> – способность человека вступать в отношения с внешней средой и максимально быстро адаптироваться и функционировать в ней.</w:t>
      </w:r>
    </w:p>
    <w:p w:rsidR="007B3DAE" w:rsidRDefault="007B3DAE" w:rsidP="007B3DAE">
      <w:r>
        <w:t>В отличие от элементарной грамотности как способности личности читать, понимать, составлять простые короткие тексты и осуществлять простейшие арифметические действия, Ф.Г. есть уровень знаний, умений и навыков, обеспечивающий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среде.</w:t>
      </w:r>
    </w:p>
    <w:p w:rsidR="00253C52" w:rsidRPr="00253C52" w:rsidRDefault="00253C52" w:rsidP="00253C52">
      <w:pPr>
        <w:shd w:val="clear" w:color="auto" w:fill="FFFFFF"/>
        <w:rPr>
          <w:bCs/>
          <w:color w:val="000000"/>
        </w:rPr>
      </w:pPr>
      <w:r w:rsidRPr="00253C52">
        <w:rPr>
          <w:bCs/>
          <w:color w:val="000000"/>
        </w:rPr>
        <w:t xml:space="preserve"> </w:t>
      </w:r>
      <w:proofErr w:type="gramStart"/>
      <w:r w:rsidR="007B3DAE">
        <w:rPr>
          <w:bCs/>
          <w:color w:val="000000"/>
        </w:rPr>
        <w:t>(</w:t>
      </w:r>
      <w:r w:rsidRPr="00253C52">
        <w:rPr>
          <w:bCs/>
          <w:color w:val="000000"/>
        </w:rPr>
        <w:t>Новый словарь методических терминов и понятий (теория и практика обучения языкам).</w:t>
      </w:r>
      <w:proofErr w:type="gramEnd"/>
      <w:r w:rsidRPr="00253C52">
        <w:rPr>
          <w:bCs/>
          <w:color w:val="000000"/>
        </w:rPr>
        <w:t xml:space="preserve"> — М.: Издательство ИКАР. </w:t>
      </w:r>
      <w:proofErr w:type="gramStart"/>
      <w:r w:rsidRPr="00253C52">
        <w:rPr>
          <w:bCs/>
          <w:color w:val="000000"/>
        </w:rPr>
        <w:t>Э. Г. Азимов, А. Н. Щукин. 2009.</w:t>
      </w:r>
      <w:r w:rsidR="007B3DAE">
        <w:rPr>
          <w:bCs/>
          <w:color w:val="000000"/>
        </w:rPr>
        <w:t>)</w:t>
      </w:r>
      <w:r w:rsidRPr="00253C52">
        <w:rPr>
          <w:bCs/>
          <w:color w:val="000000"/>
        </w:rPr>
        <w:t xml:space="preserve"> </w:t>
      </w:r>
      <w:proofErr w:type="gramEnd"/>
    </w:p>
    <w:p w:rsidR="00253C52" w:rsidRPr="00253C52" w:rsidRDefault="00253C52" w:rsidP="00253C52">
      <w:pPr>
        <w:shd w:val="clear" w:color="auto" w:fill="FFFFFF"/>
        <w:rPr>
          <w:bCs/>
          <w:color w:val="000000"/>
        </w:rPr>
      </w:pPr>
    </w:p>
    <w:p w:rsidR="00ED1E91" w:rsidRPr="00EE54FB" w:rsidRDefault="00ED1E91" w:rsidP="00ED1E91">
      <w:pPr>
        <w:pStyle w:val="a3"/>
        <w:numPr>
          <w:ilvl w:val="0"/>
          <w:numId w:val="1"/>
        </w:numPr>
        <w:rPr>
          <w:b/>
        </w:rPr>
      </w:pPr>
      <w:r w:rsidRPr="00EE54FB">
        <w:rPr>
          <w:b/>
        </w:rPr>
        <w:t>Нормативно-правовая база психолого-педагогической деятельности</w:t>
      </w:r>
    </w:p>
    <w:p w:rsidR="00ED1E91" w:rsidRPr="00F72F93" w:rsidRDefault="00ED1E91" w:rsidP="00ED1E91">
      <w:pPr>
        <w:contextualSpacing/>
        <w:rPr>
          <w:i/>
        </w:rPr>
      </w:pPr>
      <w:r w:rsidRPr="00F72F93">
        <w:rPr>
          <w:i/>
        </w:rPr>
        <w:t>Международные документы:</w:t>
      </w:r>
    </w:p>
    <w:p w:rsidR="00ED1E91" w:rsidRPr="00F72F93" w:rsidRDefault="00ED1E91" w:rsidP="00ED1E91">
      <w:pPr>
        <w:numPr>
          <w:ilvl w:val="0"/>
          <w:numId w:val="2"/>
        </w:numPr>
        <w:contextualSpacing/>
      </w:pPr>
      <w:r w:rsidRPr="00F72F93">
        <w:t>Конвенция о правах ребенка, принятая Генеральной Ассамблеей ООН 20 ноября 1989 г.;</w:t>
      </w:r>
    </w:p>
    <w:p w:rsidR="00ED1E91" w:rsidRPr="00F72F93" w:rsidRDefault="00ED1E91" w:rsidP="00ED1E91">
      <w:pPr>
        <w:numPr>
          <w:ilvl w:val="0"/>
          <w:numId w:val="2"/>
        </w:numPr>
        <w:contextualSpacing/>
      </w:pPr>
      <w:r w:rsidRPr="00F72F93">
        <w:t>Декларация и план действий «Мир, пригодный для жизни детей», принятые резолюцией специальной сессии Генеральной Ассамбл</w:t>
      </w:r>
      <w:proofErr w:type="gramStart"/>
      <w:r w:rsidRPr="00F72F93">
        <w:t>еи ОО</w:t>
      </w:r>
      <w:proofErr w:type="gramEnd"/>
      <w:r w:rsidRPr="00F72F93">
        <w:t>Н 10 мая 2002 г.;</w:t>
      </w:r>
    </w:p>
    <w:p w:rsidR="00ED1E91" w:rsidRPr="00F72F93" w:rsidRDefault="00ED1E91" w:rsidP="00ED1E9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72F93">
        <w:t>Всемирная декларация об образовании для всех и рамки действий для удовлетворения базовых образовательных потребностей, принятые Всемирной конференцией по образованию для всех (</w:t>
      </w:r>
      <w:proofErr w:type="spellStart"/>
      <w:r w:rsidRPr="00F72F93">
        <w:t>Джомтьен</w:t>
      </w:r>
      <w:proofErr w:type="spellEnd"/>
      <w:r w:rsidRPr="00F72F93">
        <w:t>, Таиланд, март 1990 года);</w:t>
      </w:r>
    </w:p>
    <w:p w:rsidR="00ED1E91" w:rsidRPr="00F72F93" w:rsidRDefault="00ED1E91" w:rsidP="00ED1E9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72F93">
        <w:t>«Образование для всех: выполнение наших общих обязательств». Материалы Всемирного форума по образованию (Дакар, Сенегал, 26–28 апреля 2000 г.)</w:t>
      </w:r>
    </w:p>
    <w:p w:rsidR="00ED1E91" w:rsidRPr="00F72F93" w:rsidRDefault="00ED1E91" w:rsidP="00ED1E91">
      <w:pPr>
        <w:contextualSpacing/>
        <w:rPr>
          <w:bCs/>
          <w:i/>
        </w:rPr>
      </w:pPr>
      <w:r w:rsidRPr="00F72F93">
        <w:rPr>
          <w:bCs/>
          <w:i/>
        </w:rPr>
        <w:t>Нормативные документы Российской Федерации и Санкт-Петербурга:</w:t>
      </w:r>
    </w:p>
    <w:p w:rsidR="00ED1E91" w:rsidRPr="00694C2E" w:rsidRDefault="00ED1E91" w:rsidP="00ED1E9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694C2E">
        <w:t>Федеральный закон от 29</w:t>
      </w:r>
      <w:r>
        <w:t xml:space="preserve"> декабря </w:t>
      </w:r>
      <w:r w:rsidRPr="00694C2E">
        <w:t>2012</w:t>
      </w:r>
      <w:r>
        <w:t xml:space="preserve"> года </w:t>
      </w:r>
      <w:r w:rsidRPr="00694C2E">
        <w:t xml:space="preserve">№ 273-ФЗ </w:t>
      </w:r>
      <w:r w:rsidRPr="00694C2E">
        <w:rPr>
          <w:bCs/>
        </w:rPr>
        <w:t>«Об образовании в Российской Федерации»;</w:t>
      </w:r>
    </w:p>
    <w:p w:rsidR="00ED1E91" w:rsidRDefault="00ED1E91" w:rsidP="00ED1E91">
      <w:pPr>
        <w:numPr>
          <w:ilvl w:val="0"/>
          <w:numId w:val="2"/>
        </w:numPr>
        <w:tabs>
          <w:tab w:val="left" w:pos="0"/>
          <w:tab w:val="left" w:pos="567"/>
        </w:tabs>
      </w:pPr>
      <w:r w:rsidRPr="00694C2E">
        <w:t xml:space="preserve">  Федеральный закон от 24</w:t>
      </w:r>
      <w:r>
        <w:t xml:space="preserve"> июля </w:t>
      </w:r>
      <w:r w:rsidRPr="00694C2E">
        <w:t>1998</w:t>
      </w:r>
      <w:r>
        <w:t xml:space="preserve"> года </w:t>
      </w:r>
      <w:r w:rsidRPr="00694C2E">
        <w:t>№123-ФЗ «Об основных гарантиях прав ребёнка в Российской Федерации»;</w:t>
      </w:r>
    </w:p>
    <w:p w:rsidR="00ED1E91" w:rsidRPr="008B139A" w:rsidRDefault="00ED1E91" w:rsidP="00ED1E91">
      <w:pPr>
        <w:numPr>
          <w:ilvl w:val="0"/>
          <w:numId w:val="2"/>
        </w:numPr>
        <w:rPr>
          <w:lang w:eastAsia="en-US"/>
        </w:rPr>
      </w:pPr>
      <w:proofErr w:type="gramStart"/>
      <w:r w:rsidRPr="00694C2E">
        <w:rPr>
          <w:color w:val="000000"/>
          <w:lang w:eastAsia="en-US"/>
        </w:rPr>
        <w:t xml:space="preserve">Федеральный закон </w:t>
      </w:r>
      <w:r w:rsidRPr="009B0275">
        <w:rPr>
          <w:bCs/>
          <w:color w:val="333333"/>
        </w:rPr>
        <w:t>от 24</w:t>
      </w:r>
      <w:r>
        <w:rPr>
          <w:bCs/>
          <w:color w:val="333333"/>
        </w:rPr>
        <w:t xml:space="preserve"> июня </w:t>
      </w:r>
      <w:r w:rsidRPr="009B0275">
        <w:rPr>
          <w:bCs/>
          <w:color w:val="333333"/>
        </w:rPr>
        <w:t>1999</w:t>
      </w:r>
      <w:r>
        <w:rPr>
          <w:bCs/>
          <w:color w:val="333333"/>
        </w:rPr>
        <w:t xml:space="preserve"> </w:t>
      </w:r>
      <w:proofErr w:type="spellStart"/>
      <w:r>
        <w:rPr>
          <w:bCs/>
          <w:color w:val="333333"/>
        </w:rPr>
        <w:t>года№</w:t>
      </w:r>
      <w:proofErr w:type="spellEnd"/>
      <w:r w:rsidRPr="009B0275">
        <w:rPr>
          <w:bCs/>
          <w:color w:val="333333"/>
        </w:rPr>
        <w:t xml:space="preserve"> 120-ФЗ </w:t>
      </w:r>
      <w:r w:rsidRPr="009B0275">
        <w:rPr>
          <w:bCs/>
          <w:color w:val="000001"/>
        </w:rPr>
        <w:t xml:space="preserve">«Об основах системы профилактики безнадзорности и правонарушений несовершеннолетних» </w:t>
      </w:r>
      <w:r w:rsidRPr="009B0275">
        <w:t xml:space="preserve">(редакция в соответствии с </w:t>
      </w:r>
      <w:r w:rsidRPr="009B0275">
        <w:rPr>
          <w:bCs/>
        </w:rPr>
        <w:t>Федеральным законом "О внесении изменений в Федеральный закон "Об основах системы профилактики безнадзорности и правонарушений несовершеннолетних", статьи 22 и 66 Федерального закона "Об образовании в Российской Федерации" и о признании утратившими силу отдельных законодательных актов (положений законодательных актов) РСФСР и</w:t>
      </w:r>
      <w:proofErr w:type="gramEnd"/>
      <w:r w:rsidRPr="009B0275">
        <w:rPr>
          <w:bCs/>
        </w:rPr>
        <w:t xml:space="preserve"> </w:t>
      </w:r>
      <w:proofErr w:type="gramStart"/>
      <w:r w:rsidRPr="009B0275">
        <w:rPr>
          <w:bCs/>
        </w:rPr>
        <w:t>Российской Федерации" от 27</w:t>
      </w:r>
      <w:r>
        <w:rPr>
          <w:bCs/>
        </w:rPr>
        <w:t xml:space="preserve"> июня </w:t>
      </w:r>
      <w:r w:rsidRPr="009B0275">
        <w:rPr>
          <w:bCs/>
        </w:rPr>
        <w:t>2018</w:t>
      </w:r>
      <w:r>
        <w:rPr>
          <w:bCs/>
        </w:rPr>
        <w:t xml:space="preserve"> года №</w:t>
      </w:r>
      <w:r w:rsidRPr="009B0275">
        <w:rPr>
          <w:bCs/>
        </w:rPr>
        <w:t xml:space="preserve"> 170-ФЗ);</w:t>
      </w:r>
      <w:proofErr w:type="gramEnd"/>
    </w:p>
    <w:p w:rsidR="00ED1E91" w:rsidRPr="009E0821" w:rsidRDefault="00ED1E91" w:rsidP="00ED1E91">
      <w:pPr>
        <w:pStyle w:val="1"/>
        <w:numPr>
          <w:ilvl w:val="0"/>
          <w:numId w:val="2"/>
        </w:numPr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9E0821">
        <w:rPr>
          <w:rFonts w:ascii="Times New Roman" w:hAnsi="Times New Roman" w:cs="Times New Roman"/>
          <w:color w:val="auto"/>
          <w:sz w:val="24"/>
          <w:szCs w:val="24"/>
        </w:rPr>
        <w:t>Указ Президента Российской Федерации от 29.05.2017 г. № 240 «Об объявлении в Российской Федерации Десятилетия детства»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ED1E91" w:rsidRDefault="00ED1E91" w:rsidP="00ED1E91">
      <w:pPr>
        <w:pStyle w:val="a3"/>
        <w:numPr>
          <w:ilvl w:val="0"/>
          <w:numId w:val="2"/>
        </w:numPr>
      </w:pPr>
      <w:r>
        <w:t>Распоряжение Правительства Российской Федерации от 6 июля 2018 г. «1375-р «Об утверждении Плана основных мероприятий до 2020 года, проводимых в рамках Десятилетия Детства»;</w:t>
      </w:r>
    </w:p>
    <w:p w:rsidR="00ED1E91" w:rsidRPr="009B0275" w:rsidRDefault="00ED1E91" w:rsidP="00ED1E91">
      <w:pPr>
        <w:numPr>
          <w:ilvl w:val="0"/>
          <w:numId w:val="2"/>
        </w:numPr>
        <w:rPr>
          <w:lang w:eastAsia="en-US"/>
        </w:rPr>
      </w:pPr>
      <w:r w:rsidRPr="002761C6">
        <w:rPr>
          <w:bCs/>
        </w:rPr>
        <w:lastRenderedPageBreak/>
        <w:t xml:space="preserve">Приоритетный национальный проект «Образование» (2019-2024 гг.), </w:t>
      </w:r>
      <w:r w:rsidRPr="002761C6">
        <w:t>паспорт проекта утверждён президиумом Совета при Президенте РФ по стратегическому развитию и национальным проектами, протокол от 03.09.2018 № 10</w:t>
      </w:r>
      <w:r>
        <w:rPr>
          <w:bCs/>
        </w:rPr>
        <w:t>;</w:t>
      </w:r>
    </w:p>
    <w:p w:rsidR="00ED1E91" w:rsidRPr="00694C2E" w:rsidRDefault="00ED1E91" w:rsidP="00ED1E9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2761C6">
        <w:t>Государственная программа Российской Федерации «Развитие образования» на 2018–2025 годы, утвержденная Постановлением Правительства РФ от 26.12.2017 №1642 (ред. от 11.06.2019) «Об утверждении государственной программы Российской Федерации «Развитие образования»</w:t>
      </w:r>
      <w:r w:rsidRPr="00694C2E">
        <w:t>;</w:t>
      </w:r>
    </w:p>
    <w:p w:rsidR="00ED1E91" w:rsidRPr="002761C6" w:rsidRDefault="00ED1E91" w:rsidP="00ED1E9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2761C6">
        <w:t>Концепция развития дополнительного образования детей в Российской Федерации, утвержденная распоряжением Правительства Российской Федерации от 04.09.2014 г. № 1726р;</w:t>
      </w:r>
    </w:p>
    <w:p w:rsidR="00ED1E91" w:rsidRPr="002761C6" w:rsidRDefault="00ED1E91" w:rsidP="00ED1E91">
      <w:pPr>
        <w:pStyle w:val="HEADERTEXT"/>
        <w:numPr>
          <w:ilvl w:val="0"/>
          <w:numId w:val="2"/>
        </w:numPr>
        <w:jc w:val="both"/>
        <w:rPr>
          <w:bCs/>
          <w:color w:val="000001"/>
        </w:rPr>
      </w:pPr>
      <w:r w:rsidRPr="002761C6">
        <w:rPr>
          <w:bCs/>
          <w:color w:val="000001"/>
        </w:rPr>
        <w:t>Стратегии развития воспитания в Российской Федерации на период до 2025 года, утвержденные Распоряжением Правительства РФ от 29 мая 2015 года № 996-р;</w:t>
      </w:r>
    </w:p>
    <w:p w:rsidR="00ED1E91" w:rsidRPr="002761C6" w:rsidRDefault="00ED1E91" w:rsidP="00ED1E91">
      <w:pPr>
        <w:pStyle w:val="headertext0"/>
        <w:numPr>
          <w:ilvl w:val="0"/>
          <w:numId w:val="2"/>
        </w:numPr>
        <w:spacing w:before="0" w:beforeAutospacing="0" w:after="0" w:afterAutospacing="0"/>
        <w:jc w:val="both"/>
      </w:pPr>
      <w:r w:rsidRPr="002761C6">
        <w:t>Программа развития воспитательной компоненты в общеобразовательных учреждениях. Приложение к письму Министерства образования и науки от 13 мая 2013 года № ИР-352/09;</w:t>
      </w:r>
    </w:p>
    <w:p w:rsidR="00ED1E91" w:rsidRPr="002761C6" w:rsidRDefault="00ED1E91" w:rsidP="00ED1E91">
      <w:pPr>
        <w:pStyle w:val="headertext0"/>
        <w:numPr>
          <w:ilvl w:val="0"/>
          <w:numId w:val="2"/>
        </w:numPr>
        <w:jc w:val="both"/>
      </w:pPr>
      <w:r w:rsidRPr="002761C6">
        <w:t>Закон Санкт-Петербурга от 17 июля 2013 года №461-83 «Об образовании в Санкт-Петербурге»</w:t>
      </w:r>
    </w:p>
    <w:p w:rsidR="00ED1E91" w:rsidRPr="002761C6" w:rsidRDefault="00ED1E91" w:rsidP="00ED1E9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2761C6">
        <w:t>Постановление Правительства Санкт-Петербурга от 04.06.2014 № 453 «О государственной программе Санкт-Петербурга «Развитие образования в Санкт-Петербурге» (с изменениями на 23.07.2019)</w:t>
      </w:r>
    </w:p>
    <w:p w:rsidR="00ED1E91" w:rsidRDefault="00ED1E91" w:rsidP="00ED1E91">
      <w:pPr>
        <w:pStyle w:val="a3"/>
        <w:numPr>
          <w:ilvl w:val="0"/>
          <w:numId w:val="2"/>
        </w:numPr>
      </w:pPr>
      <w:r>
        <w:t>Распоряжение Правительства Санкт-Петербурга ль 28 апреля 2018 г. №24-рп «Об утверждении плана мероприятий на 2018-2020 годы по реализации в Санкт-Петербурге Указа Президента Российской Федерации от 29.05.2017 №240 «Об объявлении в Российской Федерации Десятилетия Детства»;</w:t>
      </w:r>
    </w:p>
    <w:p w:rsidR="00ED1E91" w:rsidRPr="00694C2E" w:rsidRDefault="00ED1E91" w:rsidP="00ED1E91">
      <w:pPr>
        <w:pStyle w:val="HEADERTEXT"/>
        <w:numPr>
          <w:ilvl w:val="0"/>
          <w:numId w:val="2"/>
        </w:numPr>
        <w:jc w:val="both"/>
        <w:rPr>
          <w:bCs/>
          <w:color w:val="auto"/>
        </w:rPr>
      </w:pPr>
      <w:r w:rsidRPr="00694C2E">
        <w:rPr>
          <w:color w:val="auto"/>
        </w:rPr>
        <w:t xml:space="preserve">Приказ Министерства образования и науки Российской Федерации от 20 сентября 2013 года № 1082 «Об утверждении Положения о </w:t>
      </w:r>
      <w:proofErr w:type="spellStart"/>
      <w:r w:rsidRPr="00694C2E">
        <w:rPr>
          <w:color w:val="auto"/>
        </w:rPr>
        <w:t>психолого-медико-педагогической</w:t>
      </w:r>
      <w:proofErr w:type="spellEnd"/>
      <w:r w:rsidRPr="00694C2E">
        <w:rPr>
          <w:color w:val="auto"/>
        </w:rPr>
        <w:t xml:space="preserve"> комиссии</w:t>
      </w:r>
      <w:r>
        <w:rPr>
          <w:color w:val="auto"/>
        </w:rPr>
        <w:t>»</w:t>
      </w:r>
      <w:r w:rsidRPr="00694C2E">
        <w:rPr>
          <w:color w:val="auto"/>
        </w:rPr>
        <w:t xml:space="preserve">; </w:t>
      </w:r>
    </w:p>
    <w:p w:rsidR="00ED1E91" w:rsidRPr="00B243CF" w:rsidRDefault="00ED1E91" w:rsidP="00ED1E91">
      <w:pPr>
        <w:numPr>
          <w:ilvl w:val="0"/>
          <w:numId w:val="2"/>
        </w:numPr>
        <w:rPr>
          <w:lang w:eastAsia="en-US"/>
        </w:rPr>
      </w:pPr>
      <w:r w:rsidRPr="00B243CF">
        <w:t>Письмо Министерства образования и науки Российской Федерации от 10 февраля 2015 г</w:t>
      </w:r>
      <w:r>
        <w:t>ода</w:t>
      </w:r>
      <w:r w:rsidRPr="00B243CF">
        <w:t xml:space="preserve"> № ВК-268/07«О совершенствовании деятельности центров психолого-педагогической, медицинской и социальной помощи»;</w:t>
      </w:r>
    </w:p>
    <w:p w:rsidR="00ED1E91" w:rsidRPr="00B17F47" w:rsidRDefault="00ED1E91" w:rsidP="00ED1E9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 w:rsidRPr="00B17F47">
        <w:rPr>
          <w:rStyle w:val="a7"/>
        </w:rPr>
        <w:t>Приказ Министерства просвещения Российской Федерации от 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D1E91" w:rsidRPr="000827E2" w:rsidRDefault="00ED1E91" w:rsidP="00ED1E91">
      <w:pPr>
        <w:pStyle w:val="a3"/>
        <w:numPr>
          <w:ilvl w:val="0"/>
          <w:numId w:val="3"/>
        </w:numPr>
        <w:outlineLvl w:val="0"/>
        <w:rPr>
          <w:bCs/>
          <w:color w:val="000000"/>
          <w:sz w:val="21"/>
          <w:szCs w:val="21"/>
        </w:rPr>
      </w:pPr>
      <w:r w:rsidRPr="000827E2">
        <w:rPr>
          <w:bCs/>
          <w:color w:val="000000"/>
        </w:rPr>
        <w:t>Положение об организации работы по оказанию психолого-педагогической помощи и психолого-педагогического сопровождения, утвержденное Распоряжением Комитета по образованию Правительства Санкт-Петербурга от 15 июля 2019 года № 2081-р;</w:t>
      </w:r>
    </w:p>
    <w:p w:rsidR="00ED1E91" w:rsidRDefault="00ED1E91" w:rsidP="00ED1E91">
      <w:pPr>
        <w:numPr>
          <w:ilvl w:val="0"/>
          <w:numId w:val="2"/>
        </w:numPr>
        <w:contextualSpacing/>
        <w:outlineLvl w:val="0"/>
      </w:pPr>
      <w:r w:rsidRPr="00D07129">
        <w:t>Концепция развития психологической службы в системе образования на период 2018-2025 гг. от 19</w:t>
      </w:r>
      <w:r>
        <w:t xml:space="preserve"> декабря </w:t>
      </w:r>
      <w:r w:rsidRPr="00D07129">
        <w:t>2017 г</w:t>
      </w:r>
      <w:r>
        <w:t>ода;</w:t>
      </w:r>
    </w:p>
    <w:p w:rsidR="00ED1E91" w:rsidRPr="00D07129" w:rsidRDefault="00ED1E91" w:rsidP="00ED1E91">
      <w:pPr>
        <w:numPr>
          <w:ilvl w:val="0"/>
          <w:numId w:val="2"/>
        </w:numPr>
        <w:spacing w:line="276" w:lineRule="auto"/>
        <w:contextualSpacing/>
      </w:pPr>
      <w:r w:rsidRPr="00D07129">
        <w:t>Федеральный государственный образовательный стандарт дошкольного образования (Приказ Министерства образования и науки РФ от 17 октября 2013 г. №1155);</w:t>
      </w:r>
    </w:p>
    <w:p w:rsidR="00ED1E91" w:rsidRPr="00F72F93" w:rsidRDefault="00ED1E91" w:rsidP="00ED1E91">
      <w:pPr>
        <w:numPr>
          <w:ilvl w:val="0"/>
          <w:numId w:val="2"/>
        </w:numPr>
        <w:spacing w:line="276" w:lineRule="auto"/>
        <w:contextualSpacing/>
      </w:pPr>
      <w:r w:rsidRPr="00F72F93">
        <w:t xml:space="preserve">Федеральный государственный образовательный стандарт начального общего образования (Приказ Министерства образования и науки РФ от 6 октября 2009 г. №373); </w:t>
      </w:r>
    </w:p>
    <w:p w:rsidR="00ED1E91" w:rsidRPr="00C723B2" w:rsidRDefault="00ED1E91" w:rsidP="00ED1E9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C0058B">
        <w:rPr>
          <w:color w:val="22272F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 (Приказ Министерства образования и науки РФ от 19 декабря 2014 г. N 1598)</w:t>
      </w:r>
      <w:r>
        <w:rPr>
          <w:color w:val="22272F"/>
        </w:rPr>
        <w:t>;</w:t>
      </w:r>
    </w:p>
    <w:p w:rsidR="00ED1E91" w:rsidRPr="00C723B2" w:rsidRDefault="00ED1E91" w:rsidP="00ED1E9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C723B2">
        <w:t xml:space="preserve">Федеральный государственный образовательный стандарт образования </w:t>
      </w:r>
      <w:r w:rsidRPr="00C723B2">
        <w:lastRenderedPageBreak/>
        <w:t>обучающихся с умственной отсталостью (интеллектуальными нарушениями) (Приказ Министерства образования и науки РФ от 19 декабря 2014 г. № 1599);</w:t>
      </w:r>
    </w:p>
    <w:p w:rsidR="00ED1E91" w:rsidRPr="00C723B2" w:rsidRDefault="00ED1E91" w:rsidP="00ED1E91">
      <w:pPr>
        <w:numPr>
          <w:ilvl w:val="0"/>
          <w:numId w:val="2"/>
        </w:numPr>
        <w:spacing w:line="276" w:lineRule="auto"/>
        <w:contextualSpacing/>
        <w:rPr>
          <w:b/>
        </w:rPr>
      </w:pPr>
      <w:r w:rsidRPr="00C723B2">
        <w:t>Профессиональный стандарт педагога-психолога, утвержденный Приказом Министерства труда и социальной защиты РФ от 24.07.2015 №514н;</w:t>
      </w:r>
    </w:p>
    <w:p w:rsidR="00ED1E91" w:rsidRPr="009E0821" w:rsidRDefault="00ED1E91" w:rsidP="00ED1E91">
      <w:pPr>
        <w:pStyle w:val="a3"/>
        <w:numPr>
          <w:ilvl w:val="0"/>
          <w:numId w:val="2"/>
        </w:numPr>
      </w:pPr>
      <w:r w:rsidRPr="009E0821">
        <w:t>Письмо Министерства просвещения Российской Федерации от 27.05.2019 № ТС-1314/04 «О календаре образовательных событий на 2019/20 учебный год»</w:t>
      </w:r>
      <w:r>
        <w:t>.</w:t>
      </w:r>
    </w:p>
    <w:p w:rsidR="00ED1E91" w:rsidRDefault="00ED1E91" w:rsidP="00ED1E91">
      <w:pPr>
        <w:spacing w:line="276" w:lineRule="auto"/>
        <w:ind w:left="720"/>
        <w:contextualSpacing/>
      </w:pPr>
    </w:p>
    <w:p w:rsidR="00EF7952" w:rsidRDefault="00EF7952"/>
    <w:sectPr w:rsidR="00EF7952" w:rsidSect="00EF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1698A"/>
    <w:multiLevelType w:val="multilevel"/>
    <w:tmpl w:val="568A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D2F4F"/>
    <w:multiLevelType w:val="hybridMultilevel"/>
    <w:tmpl w:val="45DEBA30"/>
    <w:lvl w:ilvl="0" w:tplc="21983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A11A6"/>
    <w:multiLevelType w:val="hybridMultilevel"/>
    <w:tmpl w:val="7792AD62"/>
    <w:lvl w:ilvl="0" w:tplc="21983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81CF4"/>
    <w:multiLevelType w:val="multilevel"/>
    <w:tmpl w:val="CF9AD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0A1AB1"/>
    <w:multiLevelType w:val="multilevel"/>
    <w:tmpl w:val="47B4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B85449"/>
    <w:multiLevelType w:val="hybridMultilevel"/>
    <w:tmpl w:val="74EC09EC"/>
    <w:lvl w:ilvl="0" w:tplc="EA5A17D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6CE30BCE"/>
    <w:multiLevelType w:val="multilevel"/>
    <w:tmpl w:val="31421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9A45E1"/>
    <w:multiLevelType w:val="multilevel"/>
    <w:tmpl w:val="0B0E6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250FE6"/>
    <w:multiLevelType w:val="multilevel"/>
    <w:tmpl w:val="56FE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554040"/>
    <w:multiLevelType w:val="multilevel"/>
    <w:tmpl w:val="38EC4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A763E0"/>
    <w:multiLevelType w:val="multilevel"/>
    <w:tmpl w:val="8480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237"/>
    <w:rsid w:val="00070636"/>
    <w:rsid w:val="00253C52"/>
    <w:rsid w:val="0037706E"/>
    <w:rsid w:val="00396620"/>
    <w:rsid w:val="00463213"/>
    <w:rsid w:val="0048065C"/>
    <w:rsid w:val="007B3DAE"/>
    <w:rsid w:val="00845942"/>
    <w:rsid w:val="008A4237"/>
    <w:rsid w:val="00A049E1"/>
    <w:rsid w:val="00AB564D"/>
    <w:rsid w:val="00BE3F66"/>
    <w:rsid w:val="00C579C7"/>
    <w:rsid w:val="00ED1E91"/>
    <w:rsid w:val="00ED5C4F"/>
    <w:rsid w:val="00ED73D0"/>
    <w:rsid w:val="00EF7952"/>
    <w:rsid w:val="00F7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1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9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4237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42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link w:val="a4"/>
    <w:uiPriority w:val="34"/>
    <w:qFormat/>
    <w:rsid w:val="008A4237"/>
    <w:pPr>
      <w:ind w:left="720"/>
      <w:contextualSpacing/>
    </w:pPr>
  </w:style>
  <w:style w:type="table" w:styleId="a5">
    <w:name w:val="Table Grid"/>
    <w:basedOn w:val="a1"/>
    <w:uiPriority w:val="59"/>
    <w:rsid w:val="008A4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A4237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8A4237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8A42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1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HEADERTEXT">
    <w:name w:val=".HEADERTEXT"/>
    <w:rsid w:val="00ED1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headertext0">
    <w:name w:val="headertext"/>
    <w:basedOn w:val="a"/>
    <w:uiPriority w:val="99"/>
    <w:rsid w:val="00ED1E91"/>
    <w:pPr>
      <w:spacing w:before="100" w:beforeAutospacing="1" w:after="100" w:afterAutospacing="1"/>
      <w:jc w:val="left"/>
    </w:pPr>
  </w:style>
  <w:style w:type="character" w:customStyle="1" w:styleId="w">
    <w:name w:val="w"/>
    <w:basedOn w:val="a0"/>
    <w:rsid w:val="00ED1E91"/>
  </w:style>
  <w:style w:type="character" w:styleId="a8">
    <w:name w:val="Emphasis"/>
    <w:basedOn w:val="a0"/>
    <w:uiPriority w:val="20"/>
    <w:qFormat/>
    <w:rsid w:val="0048065C"/>
    <w:rPr>
      <w:i/>
      <w:iCs/>
    </w:rPr>
  </w:style>
  <w:style w:type="paragraph" w:styleId="a9">
    <w:name w:val="Normal (Web)"/>
    <w:basedOn w:val="a"/>
    <w:uiPriority w:val="99"/>
    <w:semiHidden/>
    <w:unhideWhenUsed/>
    <w:rsid w:val="00463213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basedOn w:val="a0"/>
    <w:rsid w:val="00463213"/>
  </w:style>
  <w:style w:type="paragraph" w:styleId="aa">
    <w:name w:val="Balloon Text"/>
    <w:basedOn w:val="a"/>
    <w:link w:val="ab"/>
    <w:uiPriority w:val="99"/>
    <w:semiHidden/>
    <w:unhideWhenUsed/>
    <w:rsid w:val="00C579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79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79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orientatsia.ru/career-guidance/chto-takoe-proforientats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ticente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bapp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-obr.spb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psy.ru/works/metodicheskie/proforientatsiya-uchaschihsya-kak-pedagogicheskoe-yavl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2481</Words>
  <Characters>14146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2020-05-23T19:37:00Z</dcterms:created>
  <dcterms:modified xsi:type="dcterms:W3CDTF">2020-05-25T22:14:00Z</dcterms:modified>
</cp:coreProperties>
</file>